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4" w:rsidRDefault="009104F4" w:rsidP="001C5232">
      <w:pPr>
        <w:jc w:val="center"/>
        <w:rPr>
          <w:rFonts w:ascii="Times New Roman" w:hAnsi="Times New Roman" w:cs="Times New Roman"/>
          <w:b/>
          <w:sz w:val="28"/>
          <w:szCs w:val="28"/>
          <w:u w:val="single"/>
        </w:rPr>
      </w:pPr>
    </w:p>
    <w:p w:rsidR="009104F4" w:rsidRDefault="009104F4" w:rsidP="001C5232">
      <w:pPr>
        <w:jc w:val="center"/>
        <w:rPr>
          <w:rFonts w:ascii="Times New Roman" w:hAnsi="Times New Roman" w:cs="Times New Roman"/>
          <w:b/>
          <w:sz w:val="28"/>
          <w:szCs w:val="28"/>
          <w:u w:val="single"/>
        </w:rPr>
      </w:pPr>
    </w:p>
    <w:p w:rsidR="009104F4" w:rsidRDefault="009104F4" w:rsidP="001C5232">
      <w:pPr>
        <w:jc w:val="center"/>
        <w:rPr>
          <w:rFonts w:ascii="Times New Roman" w:hAnsi="Times New Roman" w:cs="Times New Roman"/>
          <w:b/>
          <w:sz w:val="28"/>
          <w:szCs w:val="28"/>
          <w:u w:val="single"/>
        </w:rPr>
      </w:pPr>
    </w:p>
    <w:p w:rsidR="009104F4" w:rsidRDefault="009104F4" w:rsidP="001C5232">
      <w:pPr>
        <w:jc w:val="center"/>
        <w:rPr>
          <w:rFonts w:ascii="Times New Roman" w:hAnsi="Times New Roman" w:cs="Times New Roman"/>
          <w:b/>
          <w:sz w:val="28"/>
          <w:szCs w:val="28"/>
          <w:u w:val="single"/>
        </w:rPr>
      </w:pPr>
    </w:p>
    <w:p w:rsidR="009104F4" w:rsidRDefault="009104F4" w:rsidP="001C5232">
      <w:pPr>
        <w:jc w:val="center"/>
        <w:rPr>
          <w:rFonts w:ascii="Times New Roman" w:hAnsi="Times New Roman" w:cs="Times New Roman"/>
          <w:b/>
          <w:sz w:val="28"/>
          <w:szCs w:val="28"/>
          <w:u w:val="single"/>
        </w:rPr>
      </w:pPr>
    </w:p>
    <w:p w:rsidR="009104F4" w:rsidRDefault="009104F4" w:rsidP="001C5232">
      <w:pPr>
        <w:jc w:val="center"/>
        <w:rPr>
          <w:rFonts w:ascii="Times New Roman" w:hAnsi="Times New Roman" w:cs="Times New Roman"/>
          <w:b/>
          <w:sz w:val="28"/>
          <w:szCs w:val="28"/>
          <w:u w:val="single"/>
        </w:rPr>
      </w:pPr>
    </w:p>
    <w:p w:rsidR="009104F4" w:rsidRDefault="009104F4" w:rsidP="001C5232">
      <w:pPr>
        <w:jc w:val="center"/>
        <w:rPr>
          <w:rFonts w:ascii="Times New Roman" w:hAnsi="Times New Roman" w:cs="Times New Roman"/>
          <w:b/>
          <w:sz w:val="28"/>
          <w:szCs w:val="28"/>
          <w:u w:val="single"/>
        </w:rPr>
      </w:pPr>
    </w:p>
    <w:p w:rsidR="009104F4" w:rsidRDefault="009104F4" w:rsidP="001C5232">
      <w:pPr>
        <w:jc w:val="center"/>
        <w:rPr>
          <w:rFonts w:ascii="Times New Roman" w:hAnsi="Times New Roman" w:cs="Times New Roman"/>
          <w:b/>
          <w:sz w:val="28"/>
          <w:szCs w:val="28"/>
          <w:u w:val="single"/>
        </w:rPr>
      </w:pPr>
    </w:p>
    <w:p w:rsidR="009104F4" w:rsidRDefault="009104F4" w:rsidP="001C5232">
      <w:pPr>
        <w:jc w:val="center"/>
        <w:rPr>
          <w:rFonts w:ascii="Times New Roman" w:hAnsi="Times New Roman" w:cs="Times New Roman"/>
          <w:b/>
          <w:sz w:val="28"/>
          <w:szCs w:val="28"/>
          <w:u w:val="single"/>
        </w:rPr>
      </w:pPr>
    </w:p>
    <w:p w:rsidR="009104F4" w:rsidRPr="009104F4" w:rsidRDefault="009104F4" w:rsidP="009104F4">
      <w:pPr>
        <w:jc w:val="center"/>
        <w:rPr>
          <w:rFonts w:ascii="Times New Roman" w:hAnsi="Times New Roman" w:cs="Times New Roman"/>
          <w:b/>
          <w:sz w:val="28"/>
          <w:szCs w:val="28"/>
          <w:u w:val="single"/>
        </w:rPr>
      </w:pPr>
      <w:r w:rsidRPr="009104F4">
        <w:rPr>
          <w:rFonts w:ascii="Times New Roman" w:hAnsi="Times New Roman" w:cs="Times New Roman"/>
          <w:b/>
          <w:sz w:val="28"/>
          <w:szCs w:val="28"/>
          <w:u w:val="single"/>
        </w:rPr>
        <w:t xml:space="preserve">АНАЛИЗ ДЕЯТЕЛЬНОСТИ </w:t>
      </w:r>
    </w:p>
    <w:p w:rsidR="009104F4" w:rsidRPr="009104F4" w:rsidRDefault="009104F4" w:rsidP="009104F4">
      <w:pPr>
        <w:jc w:val="center"/>
        <w:rPr>
          <w:rFonts w:ascii="Times New Roman" w:hAnsi="Times New Roman" w:cs="Times New Roman"/>
          <w:b/>
          <w:sz w:val="28"/>
          <w:szCs w:val="28"/>
          <w:u w:val="single"/>
        </w:rPr>
      </w:pPr>
      <w:r w:rsidRPr="009104F4">
        <w:rPr>
          <w:rFonts w:ascii="Times New Roman" w:hAnsi="Times New Roman" w:cs="Times New Roman"/>
          <w:b/>
          <w:sz w:val="28"/>
          <w:szCs w:val="28"/>
          <w:u w:val="single"/>
        </w:rPr>
        <w:t xml:space="preserve">МУНИЦИПАЛЬНОГО АВТОНОМНОГО </w:t>
      </w:r>
    </w:p>
    <w:p w:rsidR="009104F4" w:rsidRPr="009104F4" w:rsidRDefault="009104F4" w:rsidP="009104F4">
      <w:pPr>
        <w:jc w:val="center"/>
        <w:rPr>
          <w:rFonts w:ascii="Times New Roman" w:hAnsi="Times New Roman" w:cs="Times New Roman"/>
          <w:b/>
          <w:sz w:val="28"/>
          <w:szCs w:val="28"/>
          <w:u w:val="single"/>
        </w:rPr>
      </w:pPr>
      <w:r w:rsidRPr="009104F4">
        <w:rPr>
          <w:rFonts w:ascii="Times New Roman" w:hAnsi="Times New Roman" w:cs="Times New Roman"/>
          <w:b/>
          <w:sz w:val="28"/>
          <w:szCs w:val="28"/>
          <w:u w:val="single"/>
        </w:rPr>
        <w:t>ДОШКОЛЬНОГО ОБРАЗОВАТЕЛЬНОГО УЧРЕЖДЕНИЯ</w:t>
      </w:r>
    </w:p>
    <w:p w:rsidR="009104F4" w:rsidRPr="009104F4" w:rsidRDefault="009104F4" w:rsidP="009104F4">
      <w:pPr>
        <w:jc w:val="center"/>
        <w:rPr>
          <w:rFonts w:ascii="Times New Roman" w:hAnsi="Times New Roman" w:cs="Times New Roman"/>
          <w:b/>
          <w:sz w:val="28"/>
          <w:szCs w:val="28"/>
          <w:u w:val="single"/>
        </w:rPr>
      </w:pPr>
      <w:r w:rsidRPr="009104F4">
        <w:rPr>
          <w:rFonts w:ascii="Times New Roman" w:hAnsi="Times New Roman" w:cs="Times New Roman"/>
          <w:b/>
          <w:sz w:val="28"/>
          <w:szCs w:val="28"/>
          <w:u w:val="single"/>
        </w:rPr>
        <w:t xml:space="preserve"> ДЕТСКОГО САДА № 82 КОМБИНИРОВАННОГО ВИДА </w:t>
      </w:r>
    </w:p>
    <w:p w:rsidR="009104F4" w:rsidRPr="009104F4" w:rsidRDefault="009104F4" w:rsidP="009104F4">
      <w:pPr>
        <w:jc w:val="center"/>
        <w:rPr>
          <w:rFonts w:ascii="Times New Roman" w:hAnsi="Times New Roman" w:cs="Times New Roman"/>
          <w:b/>
          <w:sz w:val="28"/>
          <w:szCs w:val="28"/>
          <w:u w:val="single"/>
        </w:rPr>
      </w:pPr>
      <w:r w:rsidRPr="009104F4">
        <w:rPr>
          <w:rFonts w:ascii="Times New Roman" w:hAnsi="Times New Roman" w:cs="Times New Roman"/>
          <w:b/>
          <w:sz w:val="28"/>
          <w:szCs w:val="28"/>
          <w:u w:val="single"/>
        </w:rPr>
        <w:t>ГОРОДА ТЮМЕНИ</w:t>
      </w:r>
    </w:p>
    <w:p w:rsidR="009104F4" w:rsidRPr="009104F4" w:rsidRDefault="009104F4" w:rsidP="009104F4">
      <w:pPr>
        <w:jc w:val="center"/>
        <w:rPr>
          <w:rFonts w:ascii="Times New Roman" w:hAnsi="Times New Roman" w:cs="Times New Roman"/>
          <w:b/>
          <w:sz w:val="28"/>
          <w:szCs w:val="28"/>
          <w:u w:val="single"/>
        </w:rPr>
      </w:pPr>
      <w:r w:rsidRPr="009104F4">
        <w:rPr>
          <w:rFonts w:ascii="Times New Roman" w:hAnsi="Times New Roman" w:cs="Times New Roman"/>
          <w:b/>
          <w:sz w:val="28"/>
          <w:szCs w:val="28"/>
          <w:u w:val="single"/>
        </w:rPr>
        <w:t xml:space="preserve"> ЗА 2012-2013 УЧЕБНЫЙ ГОД</w:t>
      </w:r>
    </w:p>
    <w:p w:rsidR="009104F4" w:rsidRDefault="009104F4" w:rsidP="009104F4">
      <w:pPr>
        <w:rPr>
          <w:rFonts w:ascii="Times New Roman" w:hAnsi="Times New Roman" w:cs="Times New Roman"/>
          <w:b/>
          <w:sz w:val="28"/>
          <w:szCs w:val="28"/>
          <w:u w:val="single"/>
        </w:rPr>
      </w:pPr>
    </w:p>
    <w:p w:rsidR="009104F4" w:rsidRDefault="009104F4" w:rsidP="009104F4">
      <w:pPr>
        <w:rPr>
          <w:rFonts w:ascii="Times New Roman" w:hAnsi="Times New Roman" w:cs="Times New Roman"/>
          <w:b/>
          <w:sz w:val="28"/>
          <w:szCs w:val="28"/>
          <w:u w:val="single"/>
        </w:rPr>
      </w:pPr>
    </w:p>
    <w:p w:rsidR="009104F4" w:rsidRDefault="009104F4" w:rsidP="009104F4">
      <w:pPr>
        <w:rPr>
          <w:rFonts w:ascii="Times New Roman" w:hAnsi="Times New Roman" w:cs="Times New Roman"/>
          <w:b/>
          <w:sz w:val="28"/>
          <w:szCs w:val="28"/>
          <w:u w:val="single"/>
        </w:rPr>
      </w:pPr>
    </w:p>
    <w:p w:rsidR="009104F4" w:rsidRDefault="009104F4" w:rsidP="009104F4">
      <w:pPr>
        <w:rPr>
          <w:rFonts w:ascii="Times New Roman" w:hAnsi="Times New Roman" w:cs="Times New Roman"/>
          <w:b/>
          <w:sz w:val="28"/>
          <w:szCs w:val="28"/>
          <w:u w:val="single"/>
        </w:rPr>
      </w:pPr>
    </w:p>
    <w:p w:rsidR="009104F4" w:rsidRDefault="009104F4" w:rsidP="009104F4">
      <w:pPr>
        <w:rPr>
          <w:rFonts w:ascii="Times New Roman" w:hAnsi="Times New Roman" w:cs="Times New Roman"/>
          <w:b/>
          <w:sz w:val="28"/>
          <w:szCs w:val="28"/>
          <w:u w:val="single"/>
        </w:rPr>
      </w:pPr>
    </w:p>
    <w:p w:rsidR="009104F4" w:rsidRDefault="009104F4" w:rsidP="009104F4">
      <w:pPr>
        <w:rPr>
          <w:rFonts w:ascii="Times New Roman" w:hAnsi="Times New Roman" w:cs="Times New Roman"/>
          <w:b/>
          <w:sz w:val="28"/>
          <w:szCs w:val="28"/>
          <w:u w:val="single"/>
        </w:rPr>
      </w:pPr>
    </w:p>
    <w:p w:rsidR="009104F4" w:rsidRDefault="009104F4" w:rsidP="009104F4">
      <w:pPr>
        <w:rPr>
          <w:rFonts w:ascii="Times New Roman" w:hAnsi="Times New Roman" w:cs="Times New Roman"/>
          <w:b/>
          <w:sz w:val="28"/>
          <w:szCs w:val="28"/>
          <w:u w:val="single"/>
        </w:rPr>
      </w:pPr>
    </w:p>
    <w:p w:rsidR="009104F4" w:rsidRDefault="009104F4" w:rsidP="009104F4">
      <w:pPr>
        <w:rPr>
          <w:rFonts w:ascii="Times New Roman" w:hAnsi="Times New Roman" w:cs="Times New Roman"/>
          <w:b/>
          <w:sz w:val="28"/>
          <w:szCs w:val="28"/>
          <w:u w:val="single"/>
        </w:rPr>
      </w:pPr>
    </w:p>
    <w:p w:rsidR="009104F4" w:rsidRPr="009104F4" w:rsidRDefault="009104F4" w:rsidP="009104F4">
      <w:pPr>
        <w:rPr>
          <w:rFonts w:ascii="Times New Roman" w:hAnsi="Times New Roman" w:cs="Times New Roman"/>
          <w:b/>
          <w:sz w:val="28"/>
          <w:szCs w:val="28"/>
          <w:u w:val="single"/>
        </w:rPr>
      </w:pPr>
    </w:p>
    <w:p w:rsidR="009104F4" w:rsidRDefault="009104F4" w:rsidP="009104F4">
      <w:pPr>
        <w:jc w:val="center"/>
        <w:rPr>
          <w:rFonts w:ascii="Times New Roman" w:hAnsi="Times New Roman" w:cs="Times New Roman"/>
          <w:b/>
          <w:sz w:val="28"/>
          <w:szCs w:val="28"/>
          <w:u w:val="single"/>
        </w:rPr>
      </w:pPr>
      <w:r w:rsidRPr="009104F4">
        <w:rPr>
          <w:rFonts w:ascii="Times New Roman" w:hAnsi="Times New Roman" w:cs="Times New Roman"/>
          <w:b/>
          <w:sz w:val="28"/>
          <w:szCs w:val="28"/>
          <w:u w:val="single"/>
        </w:rPr>
        <w:t>Тюмень 2013</w:t>
      </w:r>
    </w:p>
    <w:p w:rsidR="00185145" w:rsidRDefault="001C5232" w:rsidP="001C5232">
      <w:pPr>
        <w:jc w:val="center"/>
        <w:rPr>
          <w:rFonts w:ascii="Times New Roman" w:hAnsi="Times New Roman" w:cs="Times New Roman"/>
          <w:b/>
          <w:sz w:val="28"/>
          <w:szCs w:val="28"/>
          <w:u w:val="single"/>
        </w:rPr>
      </w:pPr>
      <w:r w:rsidRPr="001C5232">
        <w:rPr>
          <w:rFonts w:ascii="Times New Roman" w:hAnsi="Times New Roman" w:cs="Times New Roman"/>
          <w:b/>
          <w:sz w:val="28"/>
          <w:szCs w:val="28"/>
          <w:u w:val="single"/>
        </w:rPr>
        <w:lastRenderedPageBreak/>
        <w:t>СОДЕРЖАНИЕ</w:t>
      </w:r>
    </w:p>
    <w:p w:rsidR="001C5232" w:rsidRDefault="001C5232" w:rsidP="001C523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Общие сведения</w:t>
      </w:r>
    </w:p>
    <w:p w:rsidR="001C5232" w:rsidRDefault="001C5232" w:rsidP="001C523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Деятельность ДОУ, направлен</w:t>
      </w:r>
      <w:r w:rsidR="00B10C7B">
        <w:rPr>
          <w:rFonts w:ascii="Times New Roman" w:hAnsi="Times New Roman" w:cs="Times New Roman"/>
          <w:sz w:val="28"/>
          <w:szCs w:val="28"/>
        </w:rPr>
        <w:t xml:space="preserve">ная на получение качественного </w:t>
      </w:r>
      <w:r>
        <w:rPr>
          <w:rFonts w:ascii="Times New Roman" w:hAnsi="Times New Roman" w:cs="Times New Roman"/>
          <w:sz w:val="28"/>
          <w:szCs w:val="28"/>
        </w:rPr>
        <w:t>образования</w:t>
      </w:r>
      <w:r w:rsidR="00B10C7B">
        <w:rPr>
          <w:rFonts w:ascii="Times New Roman" w:hAnsi="Times New Roman" w:cs="Times New Roman"/>
          <w:sz w:val="28"/>
          <w:szCs w:val="28"/>
        </w:rPr>
        <w:t>.</w:t>
      </w:r>
    </w:p>
    <w:p w:rsidR="00B10C7B" w:rsidRDefault="00B10C7B" w:rsidP="00B10C7B">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Сведения о качественном составе педагогических работников.</w:t>
      </w:r>
    </w:p>
    <w:p w:rsidR="00B10C7B" w:rsidRDefault="00B10C7B" w:rsidP="00B10C7B">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Анализ кадрового обеспечения педагогического процесса.</w:t>
      </w:r>
    </w:p>
    <w:p w:rsidR="00B10C7B" w:rsidRDefault="00B10C7B" w:rsidP="00B10C7B">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Повышение профессиональной компетентности педагогов.</w:t>
      </w:r>
    </w:p>
    <w:p w:rsidR="00B10C7B" w:rsidRDefault="00B10C7B" w:rsidP="00B10C7B">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Методическая работа.</w:t>
      </w:r>
    </w:p>
    <w:p w:rsidR="00B10C7B" w:rsidRDefault="00B10C7B" w:rsidP="00B10C7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Анализ уровня методической работы с кадрами.</w:t>
      </w:r>
    </w:p>
    <w:p w:rsidR="00B10C7B" w:rsidRDefault="00B10C7B" w:rsidP="00B10C7B">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Выполнение годового плана по разделу</w:t>
      </w:r>
      <w:r w:rsidR="00EF08D7">
        <w:rPr>
          <w:rFonts w:ascii="Times New Roman" w:hAnsi="Times New Roman" w:cs="Times New Roman"/>
          <w:sz w:val="28"/>
          <w:szCs w:val="28"/>
        </w:rPr>
        <w:t xml:space="preserve"> «Орг</w:t>
      </w:r>
      <w:r w:rsidR="00A2286E">
        <w:rPr>
          <w:rFonts w:ascii="Times New Roman" w:hAnsi="Times New Roman" w:cs="Times New Roman"/>
          <w:sz w:val="28"/>
          <w:szCs w:val="28"/>
        </w:rPr>
        <w:t>а</w:t>
      </w:r>
      <w:r w:rsidR="00EF08D7">
        <w:rPr>
          <w:rFonts w:ascii="Times New Roman" w:hAnsi="Times New Roman" w:cs="Times New Roman"/>
          <w:sz w:val="28"/>
          <w:szCs w:val="28"/>
        </w:rPr>
        <w:t>низационно – педагогическая работа</w:t>
      </w:r>
      <w:r w:rsidR="00A2286E">
        <w:rPr>
          <w:rFonts w:ascii="Times New Roman" w:hAnsi="Times New Roman" w:cs="Times New Roman"/>
          <w:sz w:val="28"/>
          <w:szCs w:val="28"/>
        </w:rPr>
        <w:t>».</w:t>
      </w:r>
    </w:p>
    <w:p w:rsidR="00A2286E" w:rsidRDefault="00A2286E" w:rsidP="00A2286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Анализ качества воспитания и образования.</w:t>
      </w:r>
    </w:p>
    <w:p w:rsidR="00A2286E" w:rsidRDefault="00A2286E" w:rsidP="00A2286E">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Анализ выполнения </w:t>
      </w:r>
      <w:r w:rsidR="007A61BC">
        <w:rPr>
          <w:rFonts w:ascii="Times New Roman" w:hAnsi="Times New Roman" w:cs="Times New Roman"/>
          <w:sz w:val="28"/>
          <w:szCs w:val="28"/>
        </w:rPr>
        <w:t xml:space="preserve">основной общеобразовательной </w:t>
      </w:r>
      <w:r>
        <w:rPr>
          <w:rFonts w:ascii="Times New Roman" w:hAnsi="Times New Roman" w:cs="Times New Roman"/>
          <w:sz w:val="28"/>
          <w:szCs w:val="28"/>
        </w:rPr>
        <w:t>программы.</w:t>
      </w:r>
    </w:p>
    <w:p w:rsidR="00A2286E" w:rsidRDefault="00A2286E" w:rsidP="00A2286E">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Анализ выполнения годовых задач.</w:t>
      </w:r>
    </w:p>
    <w:p w:rsidR="00A2286E" w:rsidRDefault="00A2286E" w:rsidP="00A2286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Организация дополнительных образовательных услуг.</w:t>
      </w:r>
    </w:p>
    <w:p w:rsidR="00A2286E" w:rsidRDefault="00A2286E" w:rsidP="00A2286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Взаимодействие ДОУ с социальными институтами.</w:t>
      </w:r>
    </w:p>
    <w:p w:rsidR="00A2286E" w:rsidRDefault="00A2286E" w:rsidP="00A2286E">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Взаимодействие с семьей.</w:t>
      </w:r>
    </w:p>
    <w:p w:rsidR="00A2286E" w:rsidRDefault="00A2286E" w:rsidP="00A2286E">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Взаимодействие со школой.</w:t>
      </w:r>
    </w:p>
    <w:p w:rsidR="00A2286E" w:rsidRDefault="00A2286E" w:rsidP="00A2286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Охрана жизни и здоровья детей.</w:t>
      </w:r>
    </w:p>
    <w:p w:rsidR="00A2286E" w:rsidRDefault="005D52BB" w:rsidP="005D52BB">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Медицинское обслуживание.</w:t>
      </w:r>
    </w:p>
    <w:p w:rsidR="005D52BB" w:rsidRDefault="005D52BB" w:rsidP="005D52BB">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Анализ заболеваемости.</w:t>
      </w:r>
    </w:p>
    <w:p w:rsidR="005D52BB" w:rsidRDefault="005D52BB" w:rsidP="005D52BB">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Анализ организации питания.</w:t>
      </w:r>
    </w:p>
    <w:p w:rsidR="005D52BB" w:rsidRPr="00863A24" w:rsidRDefault="00863A24" w:rsidP="00863A24">
      <w:pPr>
        <w:pStyle w:val="a3"/>
        <w:numPr>
          <w:ilvl w:val="1"/>
          <w:numId w:val="1"/>
        </w:numPr>
        <w:rPr>
          <w:rFonts w:ascii="Times New Roman" w:hAnsi="Times New Roman" w:cs="Times New Roman"/>
          <w:sz w:val="28"/>
          <w:szCs w:val="28"/>
        </w:rPr>
      </w:pPr>
      <w:r w:rsidRPr="00863A24">
        <w:rPr>
          <w:rFonts w:ascii="Times New Roman" w:hAnsi="Times New Roman" w:cs="Times New Roman"/>
          <w:sz w:val="28"/>
          <w:szCs w:val="28"/>
        </w:rPr>
        <w:t xml:space="preserve">Анализ работы </w:t>
      </w:r>
      <w:proofErr w:type="gramStart"/>
      <w:r w:rsidRPr="00863A24">
        <w:rPr>
          <w:rFonts w:ascii="Times New Roman" w:hAnsi="Times New Roman" w:cs="Times New Roman"/>
          <w:sz w:val="28"/>
          <w:szCs w:val="28"/>
        </w:rPr>
        <w:t>по</w:t>
      </w:r>
      <w:proofErr w:type="gramEnd"/>
      <w:r w:rsidRPr="00863A24">
        <w:rPr>
          <w:rFonts w:ascii="Times New Roman" w:hAnsi="Times New Roman" w:cs="Times New Roman"/>
          <w:sz w:val="28"/>
          <w:szCs w:val="28"/>
        </w:rPr>
        <w:t xml:space="preserve"> </w:t>
      </w:r>
      <w:proofErr w:type="gramStart"/>
      <w:r w:rsidRPr="00863A24">
        <w:rPr>
          <w:rFonts w:ascii="Times New Roman" w:hAnsi="Times New Roman" w:cs="Times New Roman"/>
          <w:sz w:val="28"/>
          <w:szCs w:val="28"/>
        </w:rPr>
        <w:t>ОТ</w:t>
      </w:r>
      <w:proofErr w:type="gramEnd"/>
      <w:r w:rsidRPr="00863A24">
        <w:rPr>
          <w:rFonts w:ascii="Times New Roman" w:hAnsi="Times New Roman" w:cs="Times New Roman"/>
          <w:sz w:val="28"/>
          <w:szCs w:val="28"/>
        </w:rPr>
        <w:t xml:space="preserve"> и ТБ, ПБ, ГО ЧС.</w:t>
      </w:r>
    </w:p>
    <w:p w:rsidR="005D52BB" w:rsidRDefault="00A250DC" w:rsidP="00A250D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Состояние материально – технической базы.</w:t>
      </w:r>
    </w:p>
    <w:p w:rsidR="00A250DC" w:rsidRDefault="00A250DC" w:rsidP="00A250D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Административно- хозяйственная деятельность.</w:t>
      </w:r>
    </w:p>
    <w:p w:rsidR="00A250DC" w:rsidRDefault="00A250DC" w:rsidP="00A250D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Основные выводы. Цель и задачи на новый учебный год. </w:t>
      </w:r>
    </w:p>
    <w:p w:rsidR="00157C22" w:rsidRDefault="00157C22" w:rsidP="00157C22">
      <w:pPr>
        <w:jc w:val="both"/>
        <w:rPr>
          <w:rFonts w:ascii="Times New Roman" w:hAnsi="Times New Roman" w:cs="Times New Roman"/>
          <w:sz w:val="28"/>
          <w:szCs w:val="28"/>
        </w:rPr>
      </w:pPr>
    </w:p>
    <w:p w:rsidR="00157C22" w:rsidRDefault="00157C22" w:rsidP="00157C22">
      <w:pPr>
        <w:jc w:val="both"/>
        <w:rPr>
          <w:rFonts w:ascii="Times New Roman" w:hAnsi="Times New Roman" w:cs="Times New Roman"/>
          <w:sz w:val="28"/>
          <w:szCs w:val="28"/>
        </w:rPr>
      </w:pPr>
    </w:p>
    <w:p w:rsidR="00157C22" w:rsidRDefault="00157C22" w:rsidP="00157C22">
      <w:pPr>
        <w:jc w:val="both"/>
        <w:rPr>
          <w:rFonts w:ascii="Times New Roman" w:hAnsi="Times New Roman" w:cs="Times New Roman"/>
          <w:sz w:val="28"/>
          <w:szCs w:val="28"/>
        </w:rPr>
      </w:pPr>
    </w:p>
    <w:p w:rsidR="00157C22" w:rsidRDefault="00157C22" w:rsidP="00157C22">
      <w:pPr>
        <w:jc w:val="both"/>
        <w:rPr>
          <w:rFonts w:ascii="Times New Roman" w:hAnsi="Times New Roman" w:cs="Times New Roman"/>
          <w:sz w:val="28"/>
          <w:szCs w:val="28"/>
        </w:rPr>
      </w:pPr>
    </w:p>
    <w:p w:rsidR="00157C22" w:rsidRDefault="00157C22" w:rsidP="00157C22">
      <w:pPr>
        <w:jc w:val="both"/>
        <w:rPr>
          <w:rFonts w:ascii="Times New Roman" w:hAnsi="Times New Roman" w:cs="Times New Roman"/>
          <w:sz w:val="28"/>
          <w:szCs w:val="28"/>
        </w:rPr>
      </w:pPr>
    </w:p>
    <w:p w:rsidR="00157C22" w:rsidRDefault="00157C22" w:rsidP="00157C22">
      <w:pPr>
        <w:jc w:val="both"/>
        <w:rPr>
          <w:rFonts w:ascii="Times New Roman" w:hAnsi="Times New Roman" w:cs="Times New Roman"/>
          <w:sz w:val="28"/>
          <w:szCs w:val="28"/>
        </w:rPr>
      </w:pPr>
    </w:p>
    <w:p w:rsidR="00157C22" w:rsidRDefault="00157C22" w:rsidP="00157C22">
      <w:pPr>
        <w:jc w:val="both"/>
        <w:rPr>
          <w:rFonts w:ascii="Times New Roman" w:hAnsi="Times New Roman" w:cs="Times New Roman"/>
          <w:sz w:val="28"/>
          <w:szCs w:val="28"/>
        </w:rPr>
      </w:pPr>
    </w:p>
    <w:p w:rsidR="00AB5388" w:rsidRDefault="00AB5388" w:rsidP="00157C22">
      <w:pPr>
        <w:jc w:val="both"/>
        <w:rPr>
          <w:rFonts w:ascii="Times New Roman" w:hAnsi="Times New Roman" w:cs="Times New Roman"/>
          <w:sz w:val="28"/>
          <w:szCs w:val="28"/>
        </w:rPr>
      </w:pPr>
    </w:p>
    <w:p w:rsidR="00157C22" w:rsidRDefault="00157C22" w:rsidP="00157C22">
      <w:pPr>
        <w:pStyle w:val="a3"/>
        <w:numPr>
          <w:ilvl w:val="0"/>
          <w:numId w:val="3"/>
        </w:num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Общие сведения.</w:t>
      </w:r>
    </w:p>
    <w:p w:rsidR="00157C22" w:rsidRPr="00157C22" w:rsidRDefault="00157C22" w:rsidP="00157C22">
      <w:pPr>
        <w:jc w:val="both"/>
        <w:rPr>
          <w:rFonts w:ascii="Times New Roman" w:hAnsi="Times New Roman" w:cs="Times New Roman"/>
          <w:sz w:val="28"/>
          <w:szCs w:val="28"/>
        </w:rPr>
      </w:pPr>
      <w:r w:rsidRPr="00157C22">
        <w:rPr>
          <w:rFonts w:ascii="Times New Roman" w:hAnsi="Times New Roman" w:cs="Times New Roman"/>
          <w:sz w:val="28"/>
          <w:szCs w:val="28"/>
        </w:rPr>
        <w:t>Муниципальное автономное дошкольное образовательное учреждение детский сад  № 82 комбинированного вида города Тюмени, осуществляет руководство и управление в соответствии с законодательством Российской Федерации и Уставом учреждения.</w:t>
      </w:r>
    </w:p>
    <w:p w:rsidR="00157C22" w:rsidRPr="00157C22" w:rsidRDefault="00157C22" w:rsidP="00157C22">
      <w:pPr>
        <w:jc w:val="both"/>
        <w:rPr>
          <w:rFonts w:ascii="Times New Roman" w:hAnsi="Times New Roman" w:cs="Times New Roman"/>
          <w:sz w:val="28"/>
          <w:szCs w:val="28"/>
        </w:rPr>
      </w:pPr>
      <w:r w:rsidRPr="00157C22">
        <w:rPr>
          <w:rFonts w:ascii="Times New Roman" w:hAnsi="Times New Roman" w:cs="Times New Roman"/>
          <w:sz w:val="28"/>
          <w:szCs w:val="28"/>
        </w:rPr>
        <w:t>МАДОУ детский сад №82 города Тюмени расположен в двух корпусах по адресу: г. Тюмень, пр. Геологоразведчиков 1 к.1 (корпус 1); ул. Республики 146а (корпус 2). В корпусе 1 ведутся работы по капитальному ремонту.</w:t>
      </w:r>
    </w:p>
    <w:p w:rsidR="00E208C1" w:rsidRDefault="00157C22" w:rsidP="00157C22">
      <w:pPr>
        <w:jc w:val="both"/>
        <w:rPr>
          <w:rFonts w:ascii="Times New Roman" w:hAnsi="Times New Roman" w:cs="Times New Roman"/>
          <w:sz w:val="28"/>
          <w:szCs w:val="28"/>
        </w:rPr>
      </w:pPr>
      <w:r w:rsidRPr="00157C22">
        <w:rPr>
          <w:rFonts w:ascii="Times New Roman" w:hAnsi="Times New Roman" w:cs="Times New Roman"/>
          <w:sz w:val="28"/>
          <w:szCs w:val="28"/>
        </w:rPr>
        <w:t xml:space="preserve">Промышленных объектов вблизи  детского сада нет. </w:t>
      </w:r>
    </w:p>
    <w:p w:rsidR="00E208C1" w:rsidRDefault="00157C22" w:rsidP="00157C22">
      <w:pPr>
        <w:jc w:val="both"/>
        <w:rPr>
          <w:rFonts w:ascii="Times New Roman" w:hAnsi="Times New Roman" w:cs="Times New Roman"/>
          <w:sz w:val="28"/>
          <w:szCs w:val="28"/>
        </w:rPr>
      </w:pPr>
      <w:r w:rsidRPr="00157C22">
        <w:rPr>
          <w:rFonts w:ascii="Times New Roman" w:hAnsi="Times New Roman" w:cs="Times New Roman"/>
          <w:sz w:val="28"/>
          <w:szCs w:val="28"/>
        </w:rPr>
        <w:t xml:space="preserve">Учреждение  работает по 5 дневной рабочей неделе. </w:t>
      </w:r>
    </w:p>
    <w:p w:rsidR="00E208C1" w:rsidRDefault="00E208C1" w:rsidP="00157C22">
      <w:pPr>
        <w:jc w:val="both"/>
        <w:rPr>
          <w:rFonts w:ascii="Times New Roman" w:hAnsi="Times New Roman" w:cs="Times New Roman"/>
          <w:sz w:val="28"/>
          <w:szCs w:val="28"/>
        </w:rPr>
      </w:pPr>
      <w:r>
        <w:rPr>
          <w:rFonts w:ascii="Times New Roman" w:hAnsi="Times New Roman" w:cs="Times New Roman"/>
          <w:sz w:val="28"/>
          <w:szCs w:val="28"/>
        </w:rPr>
        <w:t>Режим работы - с 7.30 до 18-00;</w:t>
      </w:r>
      <w:r w:rsidR="00157C22" w:rsidRPr="00157C22">
        <w:rPr>
          <w:rFonts w:ascii="Times New Roman" w:hAnsi="Times New Roman" w:cs="Times New Roman"/>
          <w:sz w:val="28"/>
          <w:szCs w:val="28"/>
        </w:rPr>
        <w:t xml:space="preserve"> </w:t>
      </w:r>
    </w:p>
    <w:p w:rsidR="00157C22" w:rsidRPr="00157C22" w:rsidRDefault="00E208C1" w:rsidP="00157C22">
      <w:pPr>
        <w:jc w:val="both"/>
        <w:rPr>
          <w:rFonts w:ascii="Times New Roman" w:hAnsi="Times New Roman" w:cs="Times New Roman"/>
          <w:sz w:val="28"/>
          <w:szCs w:val="28"/>
        </w:rPr>
      </w:pPr>
      <w:r>
        <w:rPr>
          <w:rFonts w:ascii="Times New Roman" w:hAnsi="Times New Roman" w:cs="Times New Roman"/>
          <w:sz w:val="28"/>
          <w:szCs w:val="28"/>
        </w:rPr>
        <w:t>Д</w:t>
      </w:r>
      <w:r w:rsidR="00157C22" w:rsidRPr="00157C22">
        <w:rPr>
          <w:rFonts w:ascii="Times New Roman" w:hAnsi="Times New Roman" w:cs="Times New Roman"/>
          <w:sz w:val="28"/>
          <w:szCs w:val="28"/>
        </w:rPr>
        <w:t xml:space="preserve">ежурная группа: утром – с 7-00 до 7-30, вечером - с 18-00 до 19-00 часов. </w:t>
      </w:r>
    </w:p>
    <w:p w:rsidR="00157C22" w:rsidRPr="00157C22" w:rsidRDefault="00157C22" w:rsidP="00157C22">
      <w:pPr>
        <w:jc w:val="both"/>
        <w:rPr>
          <w:rFonts w:ascii="Times New Roman" w:hAnsi="Times New Roman" w:cs="Times New Roman"/>
          <w:sz w:val="28"/>
          <w:szCs w:val="28"/>
        </w:rPr>
      </w:pPr>
      <w:r w:rsidRPr="00157C22">
        <w:rPr>
          <w:rFonts w:ascii="Times New Roman" w:hAnsi="Times New Roman" w:cs="Times New Roman"/>
          <w:sz w:val="28"/>
          <w:szCs w:val="28"/>
        </w:rPr>
        <w:t>Списочный состав воспитанников детского сада - 446 детей.  В связи с капитальным ремонтом численность детей в течение года снизилась до 402 детей.</w:t>
      </w:r>
    </w:p>
    <w:p w:rsidR="00157C22" w:rsidRPr="00157C22" w:rsidRDefault="00157C22" w:rsidP="00157C22">
      <w:pPr>
        <w:jc w:val="both"/>
        <w:rPr>
          <w:rFonts w:ascii="Times New Roman" w:hAnsi="Times New Roman" w:cs="Times New Roman"/>
          <w:sz w:val="28"/>
          <w:szCs w:val="28"/>
        </w:rPr>
      </w:pPr>
      <w:r>
        <w:rPr>
          <w:rFonts w:ascii="Times New Roman" w:hAnsi="Times New Roman" w:cs="Times New Roman"/>
          <w:sz w:val="28"/>
          <w:szCs w:val="28"/>
        </w:rPr>
        <w:t>В</w:t>
      </w:r>
      <w:r w:rsidRPr="00157C22">
        <w:rPr>
          <w:rFonts w:ascii="Times New Roman" w:hAnsi="Times New Roman" w:cs="Times New Roman"/>
          <w:sz w:val="28"/>
          <w:szCs w:val="28"/>
        </w:rPr>
        <w:t xml:space="preserve"> данное время в детском саду функционирует 6 групп.</w:t>
      </w:r>
    </w:p>
    <w:p w:rsidR="00157C22" w:rsidRPr="00157C22" w:rsidRDefault="00157C22" w:rsidP="00157C22">
      <w:pPr>
        <w:jc w:val="both"/>
        <w:rPr>
          <w:rFonts w:ascii="Times New Roman" w:hAnsi="Times New Roman" w:cs="Times New Roman"/>
          <w:sz w:val="28"/>
          <w:szCs w:val="28"/>
        </w:rPr>
      </w:pPr>
      <w:r w:rsidRPr="00157C22">
        <w:rPr>
          <w:rFonts w:ascii="Times New Roman" w:hAnsi="Times New Roman" w:cs="Times New Roman"/>
          <w:sz w:val="28"/>
          <w:szCs w:val="28"/>
        </w:rPr>
        <w:t>Ближайшими объектами детского сада являются: МОУ СОШ № 6 города Тюмени, ТГАК, кинотеатр «</w:t>
      </w:r>
      <w:proofErr w:type="spellStart"/>
      <w:r w:rsidRPr="00157C22">
        <w:rPr>
          <w:rFonts w:ascii="Times New Roman" w:hAnsi="Times New Roman" w:cs="Times New Roman"/>
          <w:sz w:val="28"/>
          <w:szCs w:val="28"/>
        </w:rPr>
        <w:t>Киномакс</w:t>
      </w:r>
      <w:proofErr w:type="spellEnd"/>
      <w:r w:rsidRPr="00157C22">
        <w:rPr>
          <w:rFonts w:ascii="Times New Roman" w:hAnsi="Times New Roman" w:cs="Times New Roman"/>
          <w:sz w:val="28"/>
          <w:szCs w:val="28"/>
        </w:rPr>
        <w:t>», парк, жилые дома.</w:t>
      </w:r>
    </w:p>
    <w:p w:rsidR="00157C22" w:rsidRDefault="00157C22" w:rsidP="00157C22">
      <w:pPr>
        <w:jc w:val="both"/>
        <w:rPr>
          <w:rFonts w:ascii="Times New Roman" w:hAnsi="Times New Roman" w:cs="Times New Roman"/>
          <w:sz w:val="28"/>
          <w:szCs w:val="28"/>
        </w:rPr>
      </w:pPr>
      <w:r w:rsidRPr="00157C22">
        <w:rPr>
          <w:rFonts w:ascii="Times New Roman" w:hAnsi="Times New Roman" w:cs="Times New Roman"/>
          <w:sz w:val="28"/>
          <w:szCs w:val="28"/>
        </w:rPr>
        <w:t xml:space="preserve">Педагоги детского сада работают по основной общеобразовательной программе дошкольного образования муниципального автономного дошкольного образовательного учреждения детского сада № 82 комбинированного вида города Тюмени, в которой определены цели, задачи деятельности ДОУ, особенности осуществления образовательного процесса, принципы и подходы к формированию программы дошкольного образования. Планирование осуществляется по десяти образовательным областям, согласно тематическим неделям образовательного комплекса. </w:t>
      </w:r>
    </w:p>
    <w:p w:rsidR="00F46020" w:rsidRDefault="00F46020" w:rsidP="00157C22">
      <w:pPr>
        <w:jc w:val="both"/>
        <w:rPr>
          <w:rFonts w:ascii="Times New Roman" w:hAnsi="Times New Roman" w:cs="Times New Roman"/>
          <w:sz w:val="28"/>
          <w:szCs w:val="28"/>
        </w:rPr>
      </w:pPr>
      <w:r>
        <w:rPr>
          <w:rFonts w:ascii="Times New Roman" w:hAnsi="Times New Roman" w:cs="Times New Roman"/>
          <w:sz w:val="28"/>
          <w:szCs w:val="28"/>
        </w:rPr>
        <w:t>Вся работа коллектива ДОУ в 2012 – 2013 учебном году велась согласно годовому плану и его основных задач:</w:t>
      </w:r>
    </w:p>
    <w:p w:rsidR="00F46020" w:rsidRDefault="00F46020" w:rsidP="00F46020">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Создание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среды в ДОУ.</w:t>
      </w:r>
    </w:p>
    <w:p w:rsidR="00F46020" w:rsidRDefault="00F46020" w:rsidP="00F46020">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Развитие речи через патриотическое воспитание.</w:t>
      </w:r>
    </w:p>
    <w:p w:rsidR="00F46020" w:rsidRDefault="00F46020" w:rsidP="00F46020">
      <w:pPr>
        <w:jc w:val="both"/>
        <w:rPr>
          <w:rFonts w:ascii="Times New Roman" w:hAnsi="Times New Roman" w:cs="Times New Roman"/>
          <w:sz w:val="28"/>
          <w:szCs w:val="28"/>
        </w:rPr>
      </w:pPr>
    </w:p>
    <w:p w:rsidR="00AB5388" w:rsidRDefault="00AB5388" w:rsidP="00F46020">
      <w:pPr>
        <w:jc w:val="both"/>
        <w:rPr>
          <w:rFonts w:ascii="Times New Roman" w:hAnsi="Times New Roman" w:cs="Times New Roman"/>
          <w:sz w:val="28"/>
          <w:szCs w:val="28"/>
        </w:rPr>
      </w:pPr>
    </w:p>
    <w:p w:rsidR="00F46020" w:rsidRPr="00F46020" w:rsidRDefault="00F46020" w:rsidP="00F46020">
      <w:pPr>
        <w:jc w:val="both"/>
        <w:rPr>
          <w:rFonts w:ascii="Times New Roman" w:hAnsi="Times New Roman" w:cs="Times New Roman"/>
          <w:b/>
          <w:sz w:val="28"/>
          <w:szCs w:val="28"/>
          <w:u w:val="single"/>
        </w:rPr>
      </w:pPr>
      <w:r w:rsidRPr="00F46020">
        <w:rPr>
          <w:rFonts w:ascii="Times New Roman" w:hAnsi="Times New Roman" w:cs="Times New Roman"/>
          <w:b/>
          <w:sz w:val="28"/>
          <w:szCs w:val="28"/>
        </w:rPr>
        <w:lastRenderedPageBreak/>
        <w:t>2.</w:t>
      </w:r>
      <w:r w:rsidRPr="00F46020">
        <w:rPr>
          <w:rFonts w:ascii="Times New Roman" w:hAnsi="Times New Roman" w:cs="Times New Roman"/>
          <w:b/>
          <w:sz w:val="28"/>
          <w:szCs w:val="28"/>
        </w:rPr>
        <w:tab/>
      </w:r>
      <w:r w:rsidRPr="00F46020">
        <w:rPr>
          <w:rFonts w:ascii="Times New Roman" w:hAnsi="Times New Roman" w:cs="Times New Roman"/>
          <w:b/>
          <w:sz w:val="28"/>
          <w:szCs w:val="28"/>
          <w:u w:val="single"/>
        </w:rPr>
        <w:t>Деятельность ДОУ, направленная на получение качественного образования.</w:t>
      </w:r>
    </w:p>
    <w:p w:rsidR="00F46020" w:rsidRDefault="00F46020" w:rsidP="00F46020">
      <w:pPr>
        <w:jc w:val="both"/>
        <w:rPr>
          <w:rFonts w:ascii="Times New Roman" w:hAnsi="Times New Roman" w:cs="Times New Roman"/>
          <w:b/>
          <w:sz w:val="28"/>
          <w:szCs w:val="28"/>
        </w:rPr>
      </w:pPr>
      <w:r w:rsidRPr="00F46020">
        <w:rPr>
          <w:rFonts w:ascii="Times New Roman" w:hAnsi="Times New Roman" w:cs="Times New Roman"/>
          <w:b/>
          <w:sz w:val="28"/>
          <w:szCs w:val="28"/>
        </w:rPr>
        <w:t>2.1.</w:t>
      </w:r>
      <w:r w:rsidRPr="00F46020">
        <w:rPr>
          <w:rFonts w:ascii="Times New Roman" w:hAnsi="Times New Roman" w:cs="Times New Roman"/>
          <w:b/>
          <w:sz w:val="28"/>
          <w:szCs w:val="28"/>
        </w:rPr>
        <w:tab/>
        <w:t>Сведения о качественном составе педагогических работников.</w:t>
      </w:r>
    </w:p>
    <w:p w:rsidR="00E2565C" w:rsidRPr="00E2565C" w:rsidRDefault="00E2565C" w:rsidP="00E2565C">
      <w:pPr>
        <w:spacing w:after="0" w:line="360" w:lineRule="auto"/>
        <w:ind w:firstLine="567"/>
        <w:jc w:val="both"/>
        <w:rPr>
          <w:rFonts w:ascii="Times New Roman" w:eastAsia="Times New Roman" w:hAnsi="Times New Roman" w:cs="Times New Roman"/>
          <w:sz w:val="28"/>
          <w:szCs w:val="28"/>
          <w:lang w:eastAsia="ru-RU"/>
        </w:rPr>
      </w:pPr>
      <w:r w:rsidRPr="00E2565C">
        <w:rPr>
          <w:rFonts w:ascii="Times New Roman" w:eastAsia="Times New Roman" w:hAnsi="Times New Roman" w:cs="Times New Roman"/>
          <w:sz w:val="28"/>
          <w:szCs w:val="28"/>
          <w:lang w:eastAsia="ru-RU"/>
        </w:rPr>
        <w:t xml:space="preserve">Одна из главных задач ДОУ – обеспечение его квалифицированными специалистами, повышение профессионального мастерства педагогов. В ДОУ созданы оптимальные условия для профессионального роста педагогов, основанные на принципах плановости, доступности, наглядности, стабилизации и поисков методов, средств повышения педагогического мастерства. </w:t>
      </w:r>
    </w:p>
    <w:p w:rsidR="00E2565C" w:rsidRDefault="00E2565C" w:rsidP="00E2565C">
      <w:pPr>
        <w:spacing w:after="0" w:line="360" w:lineRule="auto"/>
        <w:ind w:firstLine="709"/>
        <w:rPr>
          <w:rFonts w:ascii="Times New Roman" w:eastAsia="Times New Roman" w:hAnsi="Times New Roman" w:cs="Times New Roman"/>
          <w:color w:val="000000"/>
          <w:sz w:val="28"/>
          <w:szCs w:val="28"/>
          <w:lang w:eastAsia="ru-RU"/>
        </w:rPr>
      </w:pPr>
      <w:r w:rsidRPr="00E2565C">
        <w:rPr>
          <w:rFonts w:ascii="Times New Roman" w:eastAsia="Times New Roman" w:hAnsi="Times New Roman" w:cs="Times New Roman"/>
          <w:color w:val="000000"/>
          <w:sz w:val="28"/>
          <w:szCs w:val="28"/>
          <w:lang w:eastAsia="ru-RU"/>
        </w:rPr>
        <w:t xml:space="preserve">Детский сад укомплектован кадрами на 100%. </w:t>
      </w:r>
      <w:proofErr w:type="spellStart"/>
      <w:r w:rsidRPr="00E2565C">
        <w:rPr>
          <w:rFonts w:ascii="Times New Roman" w:eastAsia="Times New Roman" w:hAnsi="Times New Roman" w:cs="Times New Roman"/>
          <w:color w:val="000000"/>
          <w:sz w:val="28"/>
          <w:szCs w:val="28"/>
          <w:lang w:eastAsia="ru-RU"/>
        </w:rPr>
        <w:t>Воспитательно</w:t>
      </w:r>
      <w:proofErr w:type="spellEnd"/>
      <w:r w:rsidRPr="00E2565C">
        <w:rPr>
          <w:rFonts w:ascii="Times New Roman" w:eastAsia="Times New Roman" w:hAnsi="Times New Roman" w:cs="Times New Roman"/>
          <w:color w:val="000000"/>
          <w:sz w:val="28"/>
          <w:szCs w:val="28"/>
          <w:lang w:eastAsia="ru-RU"/>
        </w:rPr>
        <w:t xml:space="preserve"> - образовательный процесс обеспечивают 28 педагогов, из них 2 музыкальных руководителя, инструктор по физической культуре, учитель-логопед. </w:t>
      </w:r>
    </w:p>
    <w:p w:rsidR="00E04AE5" w:rsidRDefault="00E04AE5" w:rsidP="00E04AE5">
      <w:pPr>
        <w:suppressAutoHyphens/>
        <w:autoSpaceDE w:val="0"/>
        <w:spacing w:after="0" w:line="360" w:lineRule="auto"/>
        <w:jc w:val="both"/>
        <w:rPr>
          <w:rFonts w:ascii="Times New Roman" w:eastAsia="Times New Roman" w:hAnsi="Times New Roman" w:cs="Times New Roman"/>
          <w:color w:val="000000"/>
          <w:sz w:val="28"/>
          <w:szCs w:val="28"/>
          <w:lang w:eastAsia="ru-RU"/>
        </w:rPr>
      </w:pPr>
    </w:p>
    <w:p w:rsidR="00E04AE5" w:rsidRPr="00E04AE5" w:rsidRDefault="00E04AE5" w:rsidP="00E04AE5">
      <w:pPr>
        <w:suppressAutoHyphens/>
        <w:autoSpaceDE w:val="0"/>
        <w:spacing w:after="0" w:line="360" w:lineRule="auto"/>
        <w:jc w:val="both"/>
        <w:rPr>
          <w:rFonts w:ascii="Times New Roman" w:eastAsia="Arial" w:hAnsi="Times New Roman" w:cs="Times New Roman"/>
          <w:b/>
          <w:color w:val="000000"/>
          <w:sz w:val="28"/>
          <w:szCs w:val="28"/>
          <w:lang w:eastAsia="ar-SA"/>
        </w:rPr>
      </w:pPr>
      <w:r w:rsidRPr="00E04AE5">
        <w:rPr>
          <w:rFonts w:ascii="Times New Roman" w:eastAsia="Arial" w:hAnsi="Times New Roman" w:cs="Times New Roman"/>
          <w:b/>
          <w:color w:val="000000"/>
          <w:sz w:val="28"/>
          <w:szCs w:val="28"/>
          <w:lang w:eastAsia="ar-SA"/>
        </w:rPr>
        <w:t>2.2.</w:t>
      </w:r>
      <w:r w:rsidRPr="00E04AE5">
        <w:rPr>
          <w:rFonts w:ascii="Times New Roman" w:eastAsia="Arial" w:hAnsi="Times New Roman" w:cs="Times New Roman"/>
          <w:b/>
          <w:color w:val="000000"/>
          <w:sz w:val="28"/>
          <w:szCs w:val="28"/>
          <w:lang w:eastAsia="ar-SA"/>
        </w:rPr>
        <w:tab/>
        <w:t>Анализ кадрового обеспечения педагогического процесса.</w:t>
      </w:r>
    </w:p>
    <w:p w:rsidR="00E2565C" w:rsidRPr="00E2565C" w:rsidRDefault="00E2565C" w:rsidP="00E2565C">
      <w:pPr>
        <w:suppressAutoHyphens/>
        <w:autoSpaceDE w:val="0"/>
        <w:spacing w:after="0" w:line="360" w:lineRule="auto"/>
        <w:ind w:firstLine="709"/>
        <w:jc w:val="both"/>
        <w:rPr>
          <w:rFonts w:ascii="Times New Roman" w:eastAsia="Arial" w:hAnsi="Times New Roman" w:cs="Arial"/>
          <w:color w:val="000000"/>
          <w:sz w:val="28"/>
          <w:szCs w:val="28"/>
          <w:lang w:eastAsia="ar-SA"/>
        </w:rPr>
      </w:pPr>
      <w:r w:rsidRPr="00E2565C">
        <w:rPr>
          <w:rFonts w:ascii="Times New Roman" w:eastAsia="Arial" w:hAnsi="Times New Roman" w:cs="Times New Roman"/>
          <w:color w:val="000000"/>
          <w:sz w:val="28"/>
          <w:szCs w:val="28"/>
          <w:lang w:eastAsia="ar-SA"/>
        </w:rPr>
        <w:t>Уровень квалификации педагогических работников образовательного учреждения соответствует квалификационным характеристикам.</w:t>
      </w:r>
    </w:p>
    <w:p w:rsidR="00E2565C" w:rsidRPr="00E2565C" w:rsidRDefault="00E2565C" w:rsidP="00E2565C">
      <w:pPr>
        <w:spacing w:after="0" w:line="360" w:lineRule="auto"/>
        <w:rPr>
          <w:rFonts w:ascii="Times New Roman" w:eastAsia="Times New Roman" w:hAnsi="Times New Roman" w:cs="Times New Roman"/>
          <w:sz w:val="20"/>
          <w:szCs w:val="28"/>
          <w:lang w:eastAsia="ru-RU"/>
        </w:rPr>
      </w:pPr>
    </w:p>
    <w:p w:rsidR="00E2565C" w:rsidRPr="00E2565C" w:rsidRDefault="00E2565C" w:rsidP="00E2565C">
      <w:pPr>
        <w:spacing w:after="0" w:line="240" w:lineRule="auto"/>
        <w:ind w:firstLine="720"/>
        <w:jc w:val="center"/>
        <w:rPr>
          <w:rFonts w:ascii="Times New Roman" w:eastAsia="Times New Roman" w:hAnsi="Times New Roman" w:cs="Times New Roman"/>
          <w:sz w:val="28"/>
          <w:szCs w:val="28"/>
          <w:lang w:eastAsia="ru-RU"/>
        </w:rPr>
      </w:pPr>
      <w:r w:rsidRPr="00E2565C">
        <w:rPr>
          <w:rFonts w:ascii="Times New Roman" w:eastAsia="Times New Roman" w:hAnsi="Times New Roman" w:cs="Times New Roman"/>
          <w:sz w:val="28"/>
          <w:szCs w:val="28"/>
          <w:lang w:eastAsia="ru-RU"/>
        </w:rPr>
        <w:t>Образовательный ценз педагогов</w:t>
      </w:r>
    </w:p>
    <w:p w:rsidR="00E2565C" w:rsidRPr="00E2565C" w:rsidRDefault="00E2565C" w:rsidP="00E2565C">
      <w:pPr>
        <w:suppressAutoHyphens/>
        <w:autoSpaceDE w:val="0"/>
        <w:spacing w:after="0" w:line="240" w:lineRule="auto"/>
        <w:ind w:firstLine="709"/>
        <w:jc w:val="both"/>
        <w:rPr>
          <w:rFonts w:ascii="Times New Roman" w:eastAsia="Arial" w:hAnsi="Times New Roman" w:cs="Arial"/>
          <w:color w:val="000000"/>
          <w:sz w:val="6"/>
          <w:szCs w:val="28"/>
          <w:lang w:eastAsia="ar-SA"/>
        </w:rPr>
      </w:pPr>
    </w:p>
    <w:p w:rsidR="00E2565C" w:rsidRPr="00E2565C" w:rsidRDefault="00E2565C" w:rsidP="00E2565C">
      <w:pPr>
        <w:spacing w:after="0" w:line="240" w:lineRule="auto"/>
        <w:ind w:firstLine="720"/>
        <w:jc w:val="both"/>
        <w:rPr>
          <w:rFonts w:ascii="Times New Roman" w:eastAsia="Times New Roman" w:hAnsi="Times New Roman" w:cs="Times New Roman"/>
          <w:b/>
          <w:color w:val="333399"/>
          <w:sz w:val="4"/>
          <w:szCs w:val="28"/>
          <w:lang w:eastAsia="ru-RU"/>
        </w:rPr>
      </w:pPr>
    </w:p>
    <w:p w:rsidR="00E2565C" w:rsidRPr="00E2565C" w:rsidRDefault="00E2565C" w:rsidP="00E2565C">
      <w:pPr>
        <w:spacing w:after="0" w:line="240" w:lineRule="auto"/>
        <w:jc w:val="right"/>
        <w:rPr>
          <w:rFonts w:ascii="Times New Roman" w:eastAsia="Times New Roman" w:hAnsi="Times New Roman" w:cs="Times New Roman"/>
          <w:sz w:val="28"/>
          <w:szCs w:val="20"/>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00"/>
        <w:gridCol w:w="1800"/>
        <w:gridCol w:w="1800"/>
      </w:tblGrid>
      <w:tr w:rsidR="00E2565C" w:rsidRPr="00E2565C" w:rsidTr="00030BE8">
        <w:trPr>
          <w:trHeight w:val="262"/>
        </w:trPr>
        <w:tc>
          <w:tcPr>
            <w:tcW w:w="4140" w:type="dxa"/>
            <w:shd w:val="clear" w:color="auto" w:fill="D9D9D9"/>
          </w:tcPr>
          <w:p w:rsidR="00E2565C" w:rsidRPr="00E2565C" w:rsidRDefault="00E2565C" w:rsidP="00E2565C">
            <w:pPr>
              <w:spacing w:after="0" w:line="240" w:lineRule="auto"/>
              <w:jc w:val="center"/>
              <w:rPr>
                <w:rFonts w:ascii="Times New Roman" w:eastAsia="Times New Roman" w:hAnsi="Times New Roman" w:cs="Times New Roman"/>
                <w:b/>
                <w:sz w:val="24"/>
                <w:szCs w:val="20"/>
                <w:lang w:eastAsia="ru-RU"/>
              </w:rPr>
            </w:pPr>
            <w:bookmarkStart w:id="0" w:name="_Hlk105401274"/>
            <w:r w:rsidRPr="00E2565C">
              <w:rPr>
                <w:rFonts w:ascii="Times New Roman" w:eastAsia="Times New Roman" w:hAnsi="Times New Roman" w:cs="Times New Roman"/>
                <w:b/>
                <w:sz w:val="24"/>
                <w:szCs w:val="20"/>
                <w:lang w:eastAsia="ru-RU"/>
              </w:rPr>
              <w:t>Образование</w:t>
            </w:r>
          </w:p>
        </w:tc>
        <w:tc>
          <w:tcPr>
            <w:tcW w:w="1800" w:type="dxa"/>
            <w:shd w:val="clear" w:color="auto" w:fill="D9D9D9"/>
          </w:tcPr>
          <w:p w:rsidR="00E2565C" w:rsidRPr="00E2565C" w:rsidRDefault="00E2565C" w:rsidP="00E2565C">
            <w:pPr>
              <w:spacing w:after="0" w:line="240" w:lineRule="auto"/>
              <w:jc w:val="center"/>
              <w:rPr>
                <w:rFonts w:ascii="Times New Roman" w:eastAsia="Times New Roman" w:hAnsi="Times New Roman" w:cs="Times New Roman"/>
                <w:b/>
                <w:sz w:val="24"/>
                <w:szCs w:val="20"/>
                <w:lang w:eastAsia="ru-RU"/>
              </w:rPr>
            </w:pPr>
            <w:r w:rsidRPr="00E2565C">
              <w:rPr>
                <w:rFonts w:ascii="Times New Roman" w:eastAsia="Times New Roman" w:hAnsi="Times New Roman" w:cs="Times New Roman"/>
                <w:b/>
                <w:sz w:val="24"/>
                <w:szCs w:val="20"/>
                <w:lang w:eastAsia="ru-RU"/>
              </w:rPr>
              <w:t>2010-2011</w:t>
            </w:r>
          </w:p>
        </w:tc>
        <w:tc>
          <w:tcPr>
            <w:tcW w:w="1800" w:type="dxa"/>
            <w:shd w:val="clear" w:color="auto" w:fill="D9D9D9"/>
          </w:tcPr>
          <w:p w:rsidR="00E2565C" w:rsidRPr="00E2565C" w:rsidRDefault="00E2565C" w:rsidP="00E2565C">
            <w:pPr>
              <w:spacing w:after="0" w:line="240" w:lineRule="auto"/>
              <w:jc w:val="center"/>
              <w:rPr>
                <w:rFonts w:ascii="Times New Roman" w:eastAsia="Times New Roman" w:hAnsi="Times New Roman" w:cs="Times New Roman"/>
                <w:b/>
                <w:sz w:val="24"/>
                <w:szCs w:val="20"/>
                <w:lang w:eastAsia="ru-RU"/>
              </w:rPr>
            </w:pPr>
            <w:r w:rsidRPr="00E2565C">
              <w:rPr>
                <w:rFonts w:ascii="Times New Roman" w:eastAsia="Times New Roman" w:hAnsi="Times New Roman" w:cs="Times New Roman"/>
                <w:b/>
                <w:sz w:val="24"/>
                <w:szCs w:val="20"/>
                <w:lang w:eastAsia="ru-RU"/>
              </w:rPr>
              <w:t>2011-2012</w:t>
            </w:r>
          </w:p>
        </w:tc>
        <w:tc>
          <w:tcPr>
            <w:tcW w:w="1800" w:type="dxa"/>
            <w:shd w:val="clear" w:color="auto" w:fill="D9D9D9"/>
          </w:tcPr>
          <w:p w:rsidR="00E2565C" w:rsidRPr="00E2565C" w:rsidRDefault="00E2565C" w:rsidP="00E2565C">
            <w:pPr>
              <w:spacing w:after="0" w:line="240" w:lineRule="auto"/>
              <w:jc w:val="center"/>
              <w:rPr>
                <w:rFonts w:ascii="Times New Roman" w:eastAsia="Times New Roman" w:hAnsi="Times New Roman" w:cs="Times New Roman"/>
                <w:b/>
                <w:sz w:val="24"/>
                <w:szCs w:val="20"/>
                <w:lang w:eastAsia="ru-RU"/>
              </w:rPr>
            </w:pPr>
            <w:r w:rsidRPr="00E2565C">
              <w:rPr>
                <w:rFonts w:ascii="Times New Roman" w:eastAsia="Times New Roman" w:hAnsi="Times New Roman" w:cs="Times New Roman"/>
                <w:b/>
                <w:sz w:val="24"/>
                <w:szCs w:val="20"/>
                <w:lang w:eastAsia="ru-RU"/>
              </w:rPr>
              <w:t>2012-2013</w:t>
            </w:r>
          </w:p>
        </w:tc>
      </w:tr>
      <w:tr w:rsidR="00E2565C" w:rsidRPr="00E2565C" w:rsidTr="00030BE8">
        <w:tc>
          <w:tcPr>
            <w:tcW w:w="4140" w:type="dxa"/>
          </w:tcPr>
          <w:p w:rsidR="00E2565C" w:rsidRPr="00E2565C" w:rsidRDefault="00E2565C" w:rsidP="00E2565C">
            <w:pPr>
              <w:spacing w:after="0" w:line="240" w:lineRule="auto"/>
              <w:jc w:val="both"/>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Высшее педагогическое</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13</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13</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13</w:t>
            </w:r>
          </w:p>
        </w:tc>
      </w:tr>
      <w:tr w:rsidR="00E2565C" w:rsidRPr="00E2565C" w:rsidTr="00030BE8">
        <w:tc>
          <w:tcPr>
            <w:tcW w:w="4140" w:type="dxa"/>
          </w:tcPr>
          <w:p w:rsidR="00E2565C" w:rsidRPr="00E2565C" w:rsidRDefault="00E2565C" w:rsidP="00E2565C">
            <w:pPr>
              <w:spacing w:after="0" w:line="240" w:lineRule="auto"/>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Среднее спец. педагогическое</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11</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11</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11</w:t>
            </w:r>
          </w:p>
        </w:tc>
      </w:tr>
      <w:tr w:rsidR="00E2565C" w:rsidRPr="00E2565C" w:rsidTr="00030BE8">
        <w:tc>
          <w:tcPr>
            <w:tcW w:w="4140" w:type="dxa"/>
          </w:tcPr>
          <w:p w:rsidR="00E2565C" w:rsidRPr="00E2565C" w:rsidRDefault="00E2565C" w:rsidP="00E2565C">
            <w:pPr>
              <w:spacing w:after="0" w:line="240" w:lineRule="auto"/>
              <w:jc w:val="both"/>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Незаконченное высшее</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1</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1</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1</w:t>
            </w:r>
          </w:p>
        </w:tc>
      </w:tr>
      <w:tr w:rsidR="00E2565C" w:rsidRPr="00E2565C" w:rsidTr="00030BE8">
        <w:trPr>
          <w:trHeight w:val="135"/>
        </w:trPr>
        <w:tc>
          <w:tcPr>
            <w:tcW w:w="4140" w:type="dxa"/>
          </w:tcPr>
          <w:p w:rsidR="00E2565C" w:rsidRPr="00E2565C" w:rsidRDefault="00E2565C" w:rsidP="00E2565C">
            <w:pPr>
              <w:spacing w:after="0" w:line="240" w:lineRule="auto"/>
              <w:jc w:val="both"/>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Не педагогическое</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3</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3</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3</w:t>
            </w:r>
          </w:p>
        </w:tc>
      </w:tr>
      <w:bookmarkEnd w:id="0"/>
    </w:tbl>
    <w:p w:rsidR="00E2565C" w:rsidRPr="00E2565C" w:rsidRDefault="00E2565C" w:rsidP="00E2565C">
      <w:pPr>
        <w:spacing w:after="0" w:line="240" w:lineRule="auto"/>
        <w:jc w:val="both"/>
        <w:rPr>
          <w:rFonts w:ascii="Times New Roman" w:eastAsia="Times New Roman" w:hAnsi="Times New Roman" w:cs="Times New Roman"/>
          <w:noProof/>
          <w:color w:val="FF0000"/>
          <w:sz w:val="18"/>
          <w:szCs w:val="20"/>
          <w:lang w:eastAsia="ru-RU"/>
        </w:rPr>
      </w:pPr>
    </w:p>
    <w:p w:rsidR="00E2565C" w:rsidRPr="00E2565C" w:rsidRDefault="00E2565C" w:rsidP="00E2565C">
      <w:pPr>
        <w:spacing w:after="0" w:line="240" w:lineRule="auto"/>
        <w:jc w:val="center"/>
        <w:rPr>
          <w:rFonts w:ascii="Times New Roman" w:eastAsia="Times New Roman" w:hAnsi="Times New Roman" w:cs="Times New Roman"/>
          <w:sz w:val="28"/>
          <w:szCs w:val="20"/>
          <w:lang w:eastAsia="ru-RU"/>
        </w:rPr>
      </w:pPr>
      <w:r w:rsidRPr="00E2565C">
        <w:rPr>
          <w:rFonts w:ascii="Times New Roman" w:eastAsia="Times New Roman" w:hAnsi="Times New Roman" w:cs="Times New Roman"/>
          <w:sz w:val="28"/>
          <w:szCs w:val="20"/>
          <w:lang w:eastAsia="ru-RU"/>
        </w:rPr>
        <w:t>Количество педагогов по педагогическому стажу работы</w:t>
      </w:r>
    </w:p>
    <w:p w:rsidR="00E2565C" w:rsidRPr="00E2565C" w:rsidRDefault="00E2565C" w:rsidP="00E2565C">
      <w:pPr>
        <w:spacing w:after="0" w:line="240" w:lineRule="auto"/>
        <w:jc w:val="center"/>
        <w:rPr>
          <w:rFonts w:ascii="Times New Roman" w:eastAsia="Times New Roman" w:hAnsi="Times New Roman" w:cs="Times New Roman"/>
          <w:sz w:val="6"/>
          <w:szCs w:val="20"/>
          <w:lang w:eastAsia="ru-RU"/>
        </w:rPr>
      </w:pPr>
    </w:p>
    <w:p w:rsidR="00E2565C" w:rsidRPr="00E2565C" w:rsidRDefault="00E2565C" w:rsidP="00E2565C">
      <w:pPr>
        <w:spacing w:after="0" w:line="240" w:lineRule="auto"/>
        <w:jc w:val="right"/>
        <w:rPr>
          <w:rFonts w:ascii="Times New Roman" w:eastAsia="Times New Roman" w:hAnsi="Times New Roman" w:cs="Times New Roman"/>
          <w:sz w:val="20"/>
          <w:szCs w:val="20"/>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00"/>
        <w:gridCol w:w="1800"/>
        <w:gridCol w:w="1800"/>
      </w:tblGrid>
      <w:tr w:rsidR="00E2565C" w:rsidRPr="00E2565C" w:rsidTr="00030BE8">
        <w:trPr>
          <w:trHeight w:val="279"/>
        </w:trPr>
        <w:tc>
          <w:tcPr>
            <w:tcW w:w="4140" w:type="dxa"/>
            <w:shd w:val="clear" w:color="auto" w:fill="D9D9D9"/>
          </w:tcPr>
          <w:p w:rsidR="00E2565C" w:rsidRPr="00E2565C" w:rsidRDefault="00E2565C" w:rsidP="00E2565C">
            <w:pPr>
              <w:keepNext/>
              <w:spacing w:after="0" w:line="240" w:lineRule="auto"/>
              <w:jc w:val="center"/>
              <w:outlineLvl w:val="0"/>
              <w:rPr>
                <w:rFonts w:ascii="Times New Roman" w:eastAsia="Times New Roman" w:hAnsi="Times New Roman" w:cs="Times New Roman"/>
                <w:b/>
                <w:sz w:val="24"/>
                <w:szCs w:val="20"/>
                <w:lang w:eastAsia="ru-RU"/>
              </w:rPr>
            </w:pPr>
            <w:r w:rsidRPr="00E2565C">
              <w:rPr>
                <w:rFonts w:ascii="Times New Roman" w:eastAsia="Times New Roman" w:hAnsi="Times New Roman" w:cs="Times New Roman"/>
                <w:b/>
                <w:sz w:val="24"/>
                <w:szCs w:val="20"/>
                <w:lang w:eastAsia="ru-RU"/>
              </w:rPr>
              <w:t>Педагогический стаж</w:t>
            </w:r>
          </w:p>
        </w:tc>
        <w:tc>
          <w:tcPr>
            <w:tcW w:w="1800" w:type="dxa"/>
            <w:shd w:val="clear" w:color="auto" w:fill="D9D9D9"/>
          </w:tcPr>
          <w:p w:rsidR="00E2565C" w:rsidRPr="00E2565C" w:rsidRDefault="00E2565C" w:rsidP="00E2565C">
            <w:pPr>
              <w:spacing w:after="0" w:line="240" w:lineRule="auto"/>
              <w:jc w:val="center"/>
              <w:rPr>
                <w:rFonts w:ascii="Times New Roman" w:eastAsia="Times New Roman" w:hAnsi="Times New Roman" w:cs="Times New Roman"/>
                <w:b/>
                <w:sz w:val="24"/>
                <w:szCs w:val="20"/>
                <w:lang w:eastAsia="ru-RU"/>
              </w:rPr>
            </w:pPr>
            <w:r w:rsidRPr="00E2565C">
              <w:rPr>
                <w:rFonts w:ascii="Times New Roman" w:eastAsia="Times New Roman" w:hAnsi="Times New Roman" w:cs="Times New Roman"/>
                <w:b/>
                <w:sz w:val="24"/>
                <w:szCs w:val="20"/>
                <w:lang w:eastAsia="ru-RU"/>
              </w:rPr>
              <w:t>2010-2011</w:t>
            </w:r>
          </w:p>
        </w:tc>
        <w:tc>
          <w:tcPr>
            <w:tcW w:w="1800" w:type="dxa"/>
            <w:shd w:val="clear" w:color="auto" w:fill="D9D9D9"/>
          </w:tcPr>
          <w:p w:rsidR="00E2565C" w:rsidRPr="00E2565C" w:rsidRDefault="00E2565C" w:rsidP="00E2565C">
            <w:pPr>
              <w:spacing w:after="0" w:line="240" w:lineRule="auto"/>
              <w:jc w:val="center"/>
              <w:rPr>
                <w:rFonts w:ascii="Times New Roman" w:eastAsia="Times New Roman" w:hAnsi="Times New Roman" w:cs="Times New Roman"/>
                <w:b/>
                <w:sz w:val="24"/>
                <w:szCs w:val="20"/>
                <w:lang w:eastAsia="ru-RU"/>
              </w:rPr>
            </w:pPr>
            <w:r w:rsidRPr="00E2565C">
              <w:rPr>
                <w:rFonts w:ascii="Times New Roman" w:eastAsia="Times New Roman" w:hAnsi="Times New Roman" w:cs="Times New Roman"/>
                <w:b/>
                <w:sz w:val="24"/>
                <w:szCs w:val="20"/>
                <w:lang w:eastAsia="ru-RU"/>
              </w:rPr>
              <w:t>2011-2012</w:t>
            </w:r>
          </w:p>
        </w:tc>
        <w:tc>
          <w:tcPr>
            <w:tcW w:w="1800" w:type="dxa"/>
            <w:shd w:val="clear" w:color="auto" w:fill="D9D9D9"/>
          </w:tcPr>
          <w:p w:rsidR="00E2565C" w:rsidRPr="00E2565C" w:rsidRDefault="00E2565C" w:rsidP="00E2565C">
            <w:pPr>
              <w:spacing w:after="0" w:line="240" w:lineRule="auto"/>
              <w:jc w:val="center"/>
              <w:rPr>
                <w:rFonts w:ascii="Times New Roman" w:eastAsia="Times New Roman" w:hAnsi="Times New Roman" w:cs="Times New Roman"/>
                <w:b/>
                <w:sz w:val="24"/>
                <w:szCs w:val="20"/>
                <w:lang w:eastAsia="ru-RU"/>
              </w:rPr>
            </w:pPr>
            <w:r w:rsidRPr="00E2565C">
              <w:rPr>
                <w:rFonts w:ascii="Times New Roman" w:eastAsia="Times New Roman" w:hAnsi="Times New Roman" w:cs="Times New Roman"/>
                <w:b/>
                <w:sz w:val="24"/>
                <w:szCs w:val="20"/>
                <w:lang w:eastAsia="ru-RU"/>
              </w:rPr>
              <w:t>2011-2012</w:t>
            </w:r>
          </w:p>
        </w:tc>
      </w:tr>
      <w:tr w:rsidR="00E2565C" w:rsidRPr="00E2565C" w:rsidTr="00030BE8">
        <w:trPr>
          <w:trHeight w:val="376"/>
        </w:trPr>
        <w:tc>
          <w:tcPr>
            <w:tcW w:w="414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0 – 3 лет</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4</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4</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4</w:t>
            </w:r>
          </w:p>
        </w:tc>
      </w:tr>
      <w:tr w:rsidR="00E2565C" w:rsidRPr="00E2565C" w:rsidTr="00030BE8">
        <w:tc>
          <w:tcPr>
            <w:tcW w:w="414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3 – 5 лет</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3</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3</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3</w:t>
            </w:r>
          </w:p>
        </w:tc>
      </w:tr>
      <w:tr w:rsidR="00E2565C" w:rsidRPr="00E2565C" w:rsidTr="00030BE8">
        <w:tc>
          <w:tcPr>
            <w:tcW w:w="414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5 – 10 лет</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6</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6</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6</w:t>
            </w:r>
          </w:p>
        </w:tc>
      </w:tr>
      <w:tr w:rsidR="00E2565C" w:rsidRPr="00E2565C" w:rsidTr="00030BE8">
        <w:tc>
          <w:tcPr>
            <w:tcW w:w="414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Более 10 лет</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15</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15</w:t>
            </w:r>
          </w:p>
        </w:tc>
        <w:tc>
          <w:tcPr>
            <w:tcW w:w="1800"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15</w:t>
            </w:r>
          </w:p>
        </w:tc>
      </w:tr>
    </w:tbl>
    <w:p w:rsidR="00E2565C" w:rsidRPr="00E2565C" w:rsidRDefault="00E2565C" w:rsidP="00E2565C">
      <w:pPr>
        <w:spacing w:after="0" w:line="240" w:lineRule="auto"/>
        <w:ind w:firstLine="709"/>
        <w:jc w:val="both"/>
        <w:rPr>
          <w:rFonts w:ascii="Times New Roman" w:eastAsia="Times New Roman" w:hAnsi="Times New Roman" w:cs="Times New Roman"/>
          <w:sz w:val="18"/>
          <w:szCs w:val="20"/>
          <w:lang w:eastAsia="ru-RU"/>
        </w:rPr>
      </w:pPr>
    </w:p>
    <w:p w:rsidR="00E2565C" w:rsidRPr="00E2565C" w:rsidRDefault="00E2565C" w:rsidP="00E2565C">
      <w:pPr>
        <w:spacing w:after="0" w:line="360" w:lineRule="auto"/>
        <w:ind w:firstLine="357"/>
        <w:jc w:val="both"/>
        <w:rPr>
          <w:rFonts w:ascii="Times New Roman" w:eastAsia="Times New Roman" w:hAnsi="Times New Roman" w:cs="Times New Roman"/>
          <w:sz w:val="28"/>
          <w:szCs w:val="20"/>
          <w:lang w:eastAsia="ru-RU"/>
        </w:rPr>
      </w:pPr>
      <w:r w:rsidRPr="00E2565C">
        <w:rPr>
          <w:rFonts w:ascii="Times New Roman" w:eastAsia="Times New Roman" w:hAnsi="Times New Roman" w:cs="Times New Roman"/>
          <w:sz w:val="28"/>
          <w:szCs w:val="20"/>
          <w:lang w:eastAsia="ru-RU"/>
        </w:rPr>
        <w:t xml:space="preserve">Количество педагогов по педагогическому стажу работы показывает стабильность показателей образовательного уровня педагогов детского сада. </w:t>
      </w:r>
      <w:r w:rsidRPr="00E2565C">
        <w:rPr>
          <w:rFonts w:ascii="Times New Roman" w:eastAsia="Times New Roman" w:hAnsi="Times New Roman" w:cs="Times New Roman"/>
          <w:sz w:val="28"/>
          <w:szCs w:val="28"/>
          <w:lang w:eastAsia="ru-RU"/>
        </w:rPr>
        <w:t xml:space="preserve">В целях повышения уровня дошкольного образования </w:t>
      </w:r>
      <w:r w:rsidRPr="00E2565C">
        <w:rPr>
          <w:rFonts w:ascii="Times New Roman" w:eastAsia="Times New Roman" w:hAnsi="Times New Roman" w:cs="Times New Roman"/>
          <w:sz w:val="28"/>
          <w:szCs w:val="20"/>
          <w:lang w:eastAsia="ru-RU"/>
        </w:rPr>
        <w:t xml:space="preserve">воспитатели Касаткина О.А, Кузьмина Е.Л., </w:t>
      </w:r>
      <w:r w:rsidRPr="00E2565C">
        <w:rPr>
          <w:rFonts w:ascii="Times New Roman" w:eastAsia="Times New Roman" w:hAnsi="Times New Roman" w:cs="Times New Roman"/>
          <w:sz w:val="28"/>
          <w:szCs w:val="28"/>
          <w:lang w:eastAsia="ru-RU"/>
        </w:rPr>
        <w:t xml:space="preserve">прошли кратковременные курсы повышения квалификации </w:t>
      </w:r>
      <w:r w:rsidRPr="00E2565C">
        <w:rPr>
          <w:rFonts w:ascii="Times New Roman" w:eastAsia="Times New Roman" w:hAnsi="Times New Roman" w:cs="Times New Roman"/>
          <w:sz w:val="28"/>
          <w:szCs w:val="28"/>
          <w:lang w:eastAsia="ru-RU"/>
        </w:rPr>
        <w:lastRenderedPageBreak/>
        <w:t>ТОГИРРО по теме</w:t>
      </w:r>
      <w:r w:rsidRPr="00E2565C">
        <w:rPr>
          <w:rFonts w:ascii="Times New Roman" w:eastAsia="Times New Roman" w:hAnsi="Times New Roman" w:cs="Times New Roman"/>
          <w:sz w:val="28"/>
          <w:szCs w:val="20"/>
          <w:lang w:eastAsia="ru-RU"/>
        </w:rPr>
        <w:t xml:space="preserve"> «Организационно – педагогические основы образовательного процесса в ДОУ в свете реализации ФГТ к структуре программы».  Средний возраст педагогов детского сада – 38 лет. Поэтому в новом учебном году</w:t>
      </w:r>
      <w:r w:rsidRPr="00E2565C">
        <w:rPr>
          <w:rFonts w:ascii="Times New Roman" w:eastAsia="Times New Roman" w:hAnsi="Times New Roman" w:cs="Times New Roman"/>
          <w:sz w:val="28"/>
          <w:szCs w:val="28"/>
          <w:lang w:eastAsia="ru-RU"/>
        </w:rPr>
        <w:t xml:space="preserve"> будет продолжено внутрисетевое взаимодействие с разными категориями работников (молодыми педагогами, педагогами, проработавшими в учреждении более 10 лет, узкими специалистами, младшими воспитателями). Включать разнообразные формы работы, такие как: школа молодого педагога; </w:t>
      </w:r>
      <w:proofErr w:type="spellStart"/>
      <w:r w:rsidRPr="00E2565C">
        <w:rPr>
          <w:rFonts w:ascii="Times New Roman" w:eastAsia="Times New Roman" w:hAnsi="Times New Roman" w:cs="Times New Roman"/>
          <w:sz w:val="28"/>
          <w:szCs w:val="28"/>
          <w:lang w:eastAsia="ru-RU"/>
        </w:rPr>
        <w:t>ПМПк</w:t>
      </w:r>
      <w:proofErr w:type="spellEnd"/>
      <w:r w:rsidRPr="00E2565C">
        <w:rPr>
          <w:rFonts w:ascii="Times New Roman" w:eastAsia="Times New Roman" w:hAnsi="Times New Roman" w:cs="Times New Roman"/>
          <w:sz w:val="28"/>
          <w:szCs w:val="28"/>
          <w:lang w:eastAsia="ru-RU"/>
        </w:rPr>
        <w:t xml:space="preserve">, круглый стол; </w:t>
      </w:r>
      <w:proofErr w:type="spellStart"/>
      <w:r w:rsidRPr="00E2565C">
        <w:rPr>
          <w:rFonts w:ascii="Times New Roman" w:eastAsia="Times New Roman" w:hAnsi="Times New Roman" w:cs="Times New Roman"/>
          <w:sz w:val="28"/>
          <w:szCs w:val="28"/>
          <w:lang w:eastAsia="ru-RU"/>
        </w:rPr>
        <w:t>взаимопосещения</w:t>
      </w:r>
      <w:proofErr w:type="spellEnd"/>
      <w:r w:rsidRPr="00E2565C">
        <w:rPr>
          <w:rFonts w:ascii="Times New Roman" w:eastAsia="Times New Roman" w:hAnsi="Times New Roman" w:cs="Times New Roman"/>
          <w:sz w:val="28"/>
          <w:szCs w:val="28"/>
          <w:lang w:eastAsia="ru-RU"/>
        </w:rPr>
        <w:t>, с целью обмена опытом, проведение консультаций; презентация наработок по темам самообразования.</w:t>
      </w:r>
    </w:p>
    <w:p w:rsidR="00E2565C" w:rsidRPr="00E2565C" w:rsidRDefault="00E2565C" w:rsidP="00E2565C">
      <w:pPr>
        <w:spacing w:after="0" w:line="240" w:lineRule="auto"/>
        <w:jc w:val="both"/>
        <w:rPr>
          <w:rFonts w:ascii="Times New Roman" w:eastAsia="Times New Roman" w:hAnsi="Times New Roman" w:cs="Times New Roman"/>
          <w:sz w:val="20"/>
          <w:szCs w:val="28"/>
          <w:lang w:eastAsia="ru-RU"/>
        </w:rPr>
      </w:pPr>
    </w:p>
    <w:p w:rsidR="00E2565C" w:rsidRPr="00E2565C" w:rsidRDefault="00E2565C" w:rsidP="00E2565C">
      <w:pPr>
        <w:spacing w:after="0" w:line="240" w:lineRule="auto"/>
        <w:jc w:val="center"/>
        <w:rPr>
          <w:rFonts w:ascii="Times New Roman" w:eastAsia="Times New Roman" w:hAnsi="Times New Roman" w:cs="Times New Roman"/>
          <w:sz w:val="28"/>
          <w:szCs w:val="20"/>
          <w:lang w:eastAsia="ru-RU"/>
        </w:rPr>
      </w:pPr>
      <w:r w:rsidRPr="00E2565C">
        <w:rPr>
          <w:rFonts w:ascii="Times New Roman" w:eastAsia="Times New Roman" w:hAnsi="Times New Roman" w:cs="Times New Roman"/>
          <w:sz w:val="28"/>
          <w:szCs w:val="20"/>
          <w:lang w:eastAsia="ru-RU"/>
        </w:rPr>
        <w:t>Сравнительный анализ профессионального уровня педагогов</w:t>
      </w:r>
    </w:p>
    <w:p w:rsidR="00E2565C" w:rsidRPr="00E2565C" w:rsidRDefault="00E2565C" w:rsidP="00E2565C">
      <w:pPr>
        <w:spacing w:after="0" w:line="240" w:lineRule="auto"/>
        <w:jc w:val="center"/>
        <w:rPr>
          <w:rFonts w:ascii="Times New Roman" w:eastAsia="Times New Roman" w:hAnsi="Times New Roman" w:cs="Times New Roman"/>
          <w:sz w:val="28"/>
          <w:szCs w:val="20"/>
          <w:lang w:eastAsia="ru-RU"/>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1"/>
        <w:gridCol w:w="2153"/>
        <w:gridCol w:w="2153"/>
        <w:gridCol w:w="2153"/>
      </w:tblGrid>
      <w:tr w:rsidR="00E2565C" w:rsidRPr="00E2565C" w:rsidTr="00030BE8">
        <w:tc>
          <w:tcPr>
            <w:tcW w:w="3441" w:type="dxa"/>
            <w:shd w:val="clear" w:color="auto" w:fill="D9D9D9"/>
          </w:tcPr>
          <w:p w:rsidR="00E2565C" w:rsidRPr="00E2565C" w:rsidRDefault="00E2565C" w:rsidP="00E2565C">
            <w:pPr>
              <w:spacing w:after="0" w:line="240" w:lineRule="auto"/>
              <w:jc w:val="both"/>
              <w:rPr>
                <w:rFonts w:ascii="Times New Roman" w:eastAsia="Times New Roman" w:hAnsi="Times New Roman" w:cs="Times New Roman"/>
                <w:b/>
                <w:sz w:val="24"/>
                <w:szCs w:val="20"/>
                <w:lang w:eastAsia="ru-RU"/>
              </w:rPr>
            </w:pPr>
            <w:r w:rsidRPr="00E2565C">
              <w:rPr>
                <w:rFonts w:ascii="Times New Roman" w:eastAsia="Times New Roman" w:hAnsi="Times New Roman" w:cs="Times New Roman"/>
                <w:b/>
                <w:szCs w:val="20"/>
                <w:lang w:eastAsia="ru-RU"/>
              </w:rPr>
              <w:t>Квалификационные категории</w:t>
            </w:r>
          </w:p>
        </w:tc>
        <w:tc>
          <w:tcPr>
            <w:tcW w:w="2153" w:type="dxa"/>
            <w:shd w:val="clear" w:color="auto" w:fill="D9D9D9"/>
          </w:tcPr>
          <w:p w:rsidR="00E2565C" w:rsidRPr="00E2565C" w:rsidRDefault="00E2565C" w:rsidP="00E2565C">
            <w:pPr>
              <w:spacing w:after="0" w:line="240" w:lineRule="auto"/>
              <w:jc w:val="center"/>
              <w:rPr>
                <w:rFonts w:ascii="Times New Roman" w:eastAsia="Times New Roman" w:hAnsi="Times New Roman" w:cs="Times New Roman"/>
                <w:b/>
                <w:sz w:val="24"/>
                <w:szCs w:val="28"/>
                <w:lang w:eastAsia="ru-RU"/>
              </w:rPr>
            </w:pPr>
            <w:r w:rsidRPr="00E2565C">
              <w:rPr>
                <w:rFonts w:ascii="Times New Roman" w:eastAsia="Times New Roman" w:hAnsi="Times New Roman" w:cs="Times New Roman"/>
                <w:b/>
                <w:sz w:val="24"/>
                <w:szCs w:val="28"/>
                <w:lang w:eastAsia="ru-RU"/>
              </w:rPr>
              <w:t>2010-2011</w:t>
            </w:r>
          </w:p>
        </w:tc>
        <w:tc>
          <w:tcPr>
            <w:tcW w:w="2153" w:type="dxa"/>
            <w:shd w:val="clear" w:color="auto" w:fill="D9D9D9"/>
          </w:tcPr>
          <w:p w:rsidR="00E2565C" w:rsidRPr="00E2565C" w:rsidRDefault="00E2565C" w:rsidP="00E2565C">
            <w:pPr>
              <w:spacing w:after="0" w:line="240" w:lineRule="auto"/>
              <w:jc w:val="center"/>
              <w:rPr>
                <w:rFonts w:ascii="Times New Roman" w:eastAsia="Times New Roman" w:hAnsi="Times New Roman" w:cs="Times New Roman"/>
                <w:b/>
                <w:sz w:val="24"/>
                <w:szCs w:val="28"/>
                <w:lang w:eastAsia="ru-RU"/>
              </w:rPr>
            </w:pPr>
            <w:r w:rsidRPr="00E2565C">
              <w:rPr>
                <w:rFonts w:ascii="Times New Roman" w:eastAsia="Times New Roman" w:hAnsi="Times New Roman" w:cs="Times New Roman"/>
                <w:b/>
                <w:sz w:val="24"/>
                <w:szCs w:val="28"/>
                <w:lang w:eastAsia="ru-RU"/>
              </w:rPr>
              <w:t>2011-2012</w:t>
            </w:r>
          </w:p>
        </w:tc>
        <w:tc>
          <w:tcPr>
            <w:tcW w:w="2153" w:type="dxa"/>
            <w:shd w:val="clear" w:color="auto" w:fill="D9D9D9"/>
          </w:tcPr>
          <w:p w:rsidR="00E2565C" w:rsidRPr="00E2565C" w:rsidRDefault="00E2565C" w:rsidP="00E2565C">
            <w:pPr>
              <w:spacing w:after="0" w:line="240" w:lineRule="auto"/>
              <w:jc w:val="center"/>
              <w:rPr>
                <w:rFonts w:ascii="Times New Roman" w:eastAsia="Times New Roman" w:hAnsi="Times New Roman" w:cs="Times New Roman"/>
                <w:b/>
                <w:sz w:val="24"/>
                <w:szCs w:val="28"/>
                <w:lang w:eastAsia="ru-RU"/>
              </w:rPr>
            </w:pPr>
            <w:r w:rsidRPr="00E2565C">
              <w:rPr>
                <w:rFonts w:ascii="Times New Roman" w:eastAsia="Times New Roman" w:hAnsi="Times New Roman" w:cs="Times New Roman"/>
                <w:b/>
                <w:sz w:val="24"/>
                <w:szCs w:val="28"/>
                <w:lang w:eastAsia="ru-RU"/>
              </w:rPr>
              <w:t>2012-2013</w:t>
            </w:r>
          </w:p>
        </w:tc>
      </w:tr>
      <w:tr w:rsidR="00E2565C" w:rsidRPr="00E2565C" w:rsidTr="00030BE8">
        <w:tc>
          <w:tcPr>
            <w:tcW w:w="3441" w:type="dxa"/>
          </w:tcPr>
          <w:p w:rsidR="00E2565C" w:rsidRPr="00E208C1" w:rsidRDefault="00E2565C" w:rsidP="00E2565C">
            <w:pPr>
              <w:spacing w:after="0" w:line="240" w:lineRule="auto"/>
              <w:jc w:val="both"/>
              <w:rPr>
                <w:rFonts w:ascii="Times New Roman" w:eastAsia="Times New Roman" w:hAnsi="Times New Roman" w:cs="Times New Roman"/>
                <w:sz w:val="28"/>
                <w:szCs w:val="28"/>
                <w:lang w:eastAsia="ru-RU"/>
              </w:rPr>
            </w:pPr>
            <w:r w:rsidRPr="00E208C1">
              <w:rPr>
                <w:rFonts w:ascii="Times New Roman" w:eastAsia="Times New Roman" w:hAnsi="Times New Roman" w:cs="Times New Roman"/>
                <w:sz w:val="28"/>
                <w:szCs w:val="28"/>
                <w:lang w:eastAsia="ru-RU"/>
              </w:rPr>
              <w:t>Высшая</w:t>
            </w:r>
          </w:p>
        </w:tc>
        <w:tc>
          <w:tcPr>
            <w:tcW w:w="2153"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6</w:t>
            </w:r>
          </w:p>
        </w:tc>
        <w:tc>
          <w:tcPr>
            <w:tcW w:w="2153"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8</w:t>
            </w:r>
          </w:p>
        </w:tc>
        <w:tc>
          <w:tcPr>
            <w:tcW w:w="2153"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8</w:t>
            </w:r>
          </w:p>
        </w:tc>
      </w:tr>
      <w:tr w:rsidR="00E2565C" w:rsidRPr="00E2565C" w:rsidTr="00030BE8">
        <w:tc>
          <w:tcPr>
            <w:tcW w:w="3441" w:type="dxa"/>
          </w:tcPr>
          <w:p w:rsidR="00E2565C" w:rsidRPr="00E208C1" w:rsidRDefault="00E2565C" w:rsidP="00E2565C">
            <w:pPr>
              <w:spacing w:after="0" w:line="240" w:lineRule="auto"/>
              <w:jc w:val="both"/>
              <w:rPr>
                <w:rFonts w:ascii="Times New Roman" w:eastAsia="Times New Roman" w:hAnsi="Times New Roman" w:cs="Times New Roman"/>
                <w:sz w:val="28"/>
                <w:szCs w:val="28"/>
                <w:lang w:eastAsia="ru-RU"/>
              </w:rPr>
            </w:pPr>
            <w:r w:rsidRPr="00E208C1">
              <w:rPr>
                <w:rFonts w:ascii="Times New Roman" w:eastAsia="Times New Roman" w:hAnsi="Times New Roman" w:cs="Times New Roman"/>
                <w:sz w:val="28"/>
                <w:szCs w:val="28"/>
                <w:lang w:eastAsia="ru-RU"/>
              </w:rPr>
              <w:t>Первая</w:t>
            </w:r>
          </w:p>
        </w:tc>
        <w:tc>
          <w:tcPr>
            <w:tcW w:w="2153"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9</w:t>
            </w:r>
          </w:p>
        </w:tc>
        <w:tc>
          <w:tcPr>
            <w:tcW w:w="2153"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9</w:t>
            </w:r>
          </w:p>
        </w:tc>
        <w:tc>
          <w:tcPr>
            <w:tcW w:w="2153"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9</w:t>
            </w:r>
          </w:p>
        </w:tc>
      </w:tr>
      <w:tr w:rsidR="00E2565C" w:rsidRPr="00E2565C" w:rsidTr="00030BE8">
        <w:tc>
          <w:tcPr>
            <w:tcW w:w="3441" w:type="dxa"/>
          </w:tcPr>
          <w:p w:rsidR="00E2565C" w:rsidRPr="00E208C1" w:rsidRDefault="00E2565C" w:rsidP="00E2565C">
            <w:pPr>
              <w:spacing w:after="0" w:line="240" w:lineRule="auto"/>
              <w:jc w:val="both"/>
              <w:rPr>
                <w:rFonts w:ascii="Times New Roman" w:eastAsia="Times New Roman" w:hAnsi="Times New Roman" w:cs="Times New Roman"/>
                <w:sz w:val="28"/>
                <w:szCs w:val="28"/>
                <w:lang w:eastAsia="ru-RU"/>
              </w:rPr>
            </w:pPr>
            <w:r w:rsidRPr="00E208C1">
              <w:rPr>
                <w:rFonts w:ascii="Times New Roman" w:eastAsia="Times New Roman" w:hAnsi="Times New Roman" w:cs="Times New Roman"/>
                <w:sz w:val="28"/>
                <w:szCs w:val="28"/>
                <w:lang w:eastAsia="ru-RU"/>
              </w:rPr>
              <w:t>Вторая</w:t>
            </w:r>
          </w:p>
        </w:tc>
        <w:tc>
          <w:tcPr>
            <w:tcW w:w="2153"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3</w:t>
            </w:r>
          </w:p>
        </w:tc>
        <w:tc>
          <w:tcPr>
            <w:tcW w:w="2153"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2</w:t>
            </w:r>
          </w:p>
        </w:tc>
        <w:tc>
          <w:tcPr>
            <w:tcW w:w="2153" w:type="dxa"/>
          </w:tcPr>
          <w:p w:rsidR="00E2565C" w:rsidRPr="00E2565C" w:rsidRDefault="00E2565C" w:rsidP="00E2565C">
            <w:pPr>
              <w:spacing w:after="0" w:line="240" w:lineRule="auto"/>
              <w:jc w:val="center"/>
              <w:rPr>
                <w:rFonts w:ascii="Times New Roman" w:eastAsia="Times New Roman" w:hAnsi="Times New Roman" w:cs="Times New Roman"/>
                <w:sz w:val="26"/>
                <w:szCs w:val="26"/>
                <w:lang w:eastAsia="ru-RU"/>
              </w:rPr>
            </w:pPr>
            <w:r w:rsidRPr="00E2565C">
              <w:rPr>
                <w:rFonts w:ascii="Times New Roman" w:eastAsia="Times New Roman" w:hAnsi="Times New Roman" w:cs="Times New Roman"/>
                <w:sz w:val="26"/>
                <w:szCs w:val="26"/>
                <w:lang w:eastAsia="ru-RU"/>
              </w:rPr>
              <w:t>2</w:t>
            </w:r>
          </w:p>
        </w:tc>
      </w:tr>
      <w:tr w:rsidR="00E2565C" w:rsidRPr="00E2565C" w:rsidTr="00030BE8">
        <w:tc>
          <w:tcPr>
            <w:tcW w:w="3441" w:type="dxa"/>
          </w:tcPr>
          <w:p w:rsidR="00E2565C" w:rsidRPr="00E2565C" w:rsidRDefault="00E2565C" w:rsidP="00E2565C">
            <w:pPr>
              <w:spacing w:after="0" w:line="240" w:lineRule="auto"/>
              <w:jc w:val="both"/>
              <w:rPr>
                <w:rFonts w:ascii="Times New Roman" w:eastAsia="Times New Roman" w:hAnsi="Times New Roman" w:cs="Times New Roman"/>
                <w:sz w:val="28"/>
                <w:szCs w:val="20"/>
                <w:lang w:eastAsia="ru-RU"/>
              </w:rPr>
            </w:pPr>
            <w:r w:rsidRPr="00E2565C">
              <w:rPr>
                <w:rFonts w:ascii="Times New Roman" w:eastAsia="Times New Roman" w:hAnsi="Times New Roman" w:cs="Times New Roman"/>
                <w:sz w:val="28"/>
                <w:szCs w:val="20"/>
                <w:lang w:eastAsia="ru-RU"/>
              </w:rPr>
              <w:t>Без категории</w:t>
            </w:r>
          </w:p>
        </w:tc>
        <w:tc>
          <w:tcPr>
            <w:tcW w:w="2153" w:type="dxa"/>
          </w:tcPr>
          <w:p w:rsidR="00E2565C" w:rsidRPr="00E2565C" w:rsidRDefault="00E2565C" w:rsidP="00E2565C">
            <w:pPr>
              <w:spacing w:after="0" w:line="240" w:lineRule="auto"/>
              <w:jc w:val="center"/>
              <w:rPr>
                <w:rFonts w:ascii="Times New Roman" w:eastAsia="Times New Roman" w:hAnsi="Times New Roman" w:cs="Times New Roman"/>
                <w:sz w:val="28"/>
                <w:szCs w:val="20"/>
                <w:lang w:eastAsia="ru-RU"/>
              </w:rPr>
            </w:pPr>
            <w:r w:rsidRPr="00E2565C">
              <w:rPr>
                <w:rFonts w:ascii="Times New Roman" w:eastAsia="Times New Roman" w:hAnsi="Times New Roman" w:cs="Times New Roman"/>
                <w:sz w:val="28"/>
                <w:szCs w:val="20"/>
                <w:lang w:eastAsia="ru-RU"/>
              </w:rPr>
              <w:t>10</w:t>
            </w:r>
          </w:p>
        </w:tc>
        <w:tc>
          <w:tcPr>
            <w:tcW w:w="2153" w:type="dxa"/>
          </w:tcPr>
          <w:p w:rsidR="00E2565C" w:rsidRPr="00E2565C" w:rsidRDefault="00E2565C" w:rsidP="00E2565C">
            <w:pPr>
              <w:spacing w:after="0" w:line="240" w:lineRule="auto"/>
              <w:jc w:val="center"/>
              <w:rPr>
                <w:rFonts w:ascii="Times New Roman" w:eastAsia="Times New Roman" w:hAnsi="Times New Roman" w:cs="Times New Roman"/>
                <w:sz w:val="28"/>
                <w:szCs w:val="20"/>
                <w:lang w:eastAsia="ru-RU"/>
              </w:rPr>
            </w:pPr>
            <w:r w:rsidRPr="00E2565C">
              <w:rPr>
                <w:rFonts w:ascii="Times New Roman" w:eastAsia="Times New Roman" w:hAnsi="Times New Roman" w:cs="Times New Roman"/>
                <w:sz w:val="28"/>
                <w:szCs w:val="20"/>
                <w:lang w:eastAsia="ru-RU"/>
              </w:rPr>
              <w:t>7</w:t>
            </w:r>
          </w:p>
        </w:tc>
        <w:tc>
          <w:tcPr>
            <w:tcW w:w="2153" w:type="dxa"/>
          </w:tcPr>
          <w:p w:rsidR="00E2565C" w:rsidRPr="00E2565C" w:rsidRDefault="00E2565C" w:rsidP="00E2565C">
            <w:pPr>
              <w:spacing w:after="0" w:line="240" w:lineRule="auto"/>
              <w:jc w:val="center"/>
              <w:rPr>
                <w:rFonts w:ascii="Times New Roman" w:eastAsia="Times New Roman" w:hAnsi="Times New Roman" w:cs="Times New Roman"/>
                <w:sz w:val="28"/>
                <w:szCs w:val="20"/>
                <w:lang w:eastAsia="ru-RU"/>
              </w:rPr>
            </w:pPr>
            <w:r w:rsidRPr="00E2565C">
              <w:rPr>
                <w:rFonts w:ascii="Times New Roman" w:eastAsia="Times New Roman" w:hAnsi="Times New Roman" w:cs="Times New Roman"/>
                <w:sz w:val="28"/>
                <w:szCs w:val="20"/>
                <w:lang w:eastAsia="ru-RU"/>
              </w:rPr>
              <w:t>7</w:t>
            </w:r>
          </w:p>
        </w:tc>
      </w:tr>
      <w:tr w:rsidR="00E2565C" w:rsidRPr="00E2565C" w:rsidTr="00030BE8">
        <w:tc>
          <w:tcPr>
            <w:tcW w:w="3441" w:type="dxa"/>
          </w:tcPr>
          <w:p w:rsidR="00E2565C" w:rsidRPr="00E2565C" w:rsidRDefault="00E2565C" w:rsidP="00E2565C">
            <w:pPr>
              <w:spacing w:after="0" w:line="240" w:lineRule="auto"/>
              <w:jc w:val="both"/>
              <w:rPr>
                <w:rFonts w:ascii="Times New Roman" w:eastAsia="Times New Roman" w:hAnsi="Times New Roman" w:cs="Times New Roman"/>
                <w:sz w:val="28"/>
                <w:szCs w:val="20"/>
                <w:lang w:eastAsia="ru-RU"/>
              </w:rPr>
            </w:pPr>
            <w:r w:rsidRPr="00E2565C">
              <w:rPr>
                <w:rFonts w:ascii="Times New Roman" w:eastAsia="Times New Roman" w:hAnsi="Times New Roman" w:cs="Times New Roman"/>
                <w:sz w:val="28"/>
                <w:szCs w:val="20"/>
                <w:lang w:eastAsia="ru-RU"/>
              </w:rPr>
              <w:t>Соответствие занимаемой должности</w:t>
            </w:r>
          </w:p>
        </w:tc>
        <w:tc>
          <w:tcPr>
            <w:tcW w:w="2153" w:type="dxa"/>
          </w:tcPr>
          <w:p w:rsidR="00E2565C" w:rsidRPr="00E2565C" w:rsidRDefault="00E2565C" w:rsidP="00E2565C">
            <w:pPr>
              <w:spacing w:after="0" w:line="240" w:lineRule="auto"/>
              <w:jc w:val="center"/>
              <w:rPr>
                <w:rFonts w:ascii="Times New Roman" w:eastAsia="Times New Roman" w:hAnsi="Times New Roman" w:cs="Times New Roman"/>
                <w:sz w:val="28"/>
                <w:szCs w:val="20"/>
                <w:lang w:eastAsia="ru-RU"/>
              </w:rPr>
            </w:pPr>
          </w:p>
        </w:tc>
        <w:tc>
          <w:tcPr>
            <w:tcW w:w="2153" w:type="dxa"/>
          </w:tcPr>
          <w:p w:rsidR="00E2565C" w:rsidRPr="00E2565C" w:rsidRDefault="00E2565C" w:rsidP="00E2565C">
            <w:pPr>
              <w:spacing w:after="0" w:line="240" w:lineRule="auto"/>
              <w:jc w:val="center"/>
              <w:rPr>
                <w:rFonts w:ascii="Times New Roman" w:eastAsia="Times New Roman" w:hAnsi="Times New Roman" w:cs="Times New Roman"/>
                <w:sz w:val="28"/>
                <w:szCs w:val="20"/>
                <w:lang w:eastAsia="ru-RU"/>
              </w:rPr>
            </w:pPr>
            <w:r w:rsidRPr="00E2565C">
              <w:rPr>
                <w:rFonts w:ascii="Times New Roman" w:eastAsia="Times New Roman" w:hAnsi="Times New Roman" w:cs="Times New Roman"/>
                <w:sz w:val="28"/>
                <w:szCs w:val="20"/>
                <w:lang w:eastAsia="ru-RU"/>
              </w:rPr>
              <w:t>2</w:t>
            </w:r>
          </w:p>
        </w:tc>
        <w:tc>
          <w:tcPr>
            <w:tcW w:w="2153" w:type="dxa"/>
          </w:tcPr>
          <w:p w:rsidR="00E2565C" w:rsidRPr="00E2565C" w:rsidRDefault="00E2565C" w:rsidP="00E2565C">
            <w:pPr>
              <w:spacing w:after="0" w:line="240" w:lineRule="auto"/>
              <w:jc w:val="center"/>
              <w:rPr>
                <w:rFonts w:ascii="Times New Roman" w:eastAsia="Times New Roman" w:hAnsi="Times New Roman" w:cs="Times New Roman"/>
                <w:sz w:val="28"/>
                <w:szCs w:val="20"/>
                <w:lang w:eastAsia="ru-RU"/>
              </w:rPr>
            </w:pPr>
            <w:r w:rsidRPr="00E2565C">
              <w:rPr>
                <w:rFonts w:ascii="Times New Roman" w:eastAsia="Times New Roman" w:hAnsi="Times New Roman" w:cs="Times New Roman"/>
                <w:sz w:val="28"/>
                <w:szCs w:val="20"/>
                <w:lang w:eastAsia="ru-RU"/>
              </w:rPr>
              <w:t>2</w:t>
            </w:r>
          </w:p>
        </w:tc>
      </w:tr>
    </w:tbl>
    <w:p w:rsidR="00E2565C" w:rsidRPr="00E2565C" w:rsidRDefault="00E2565C" w:rsidP="00E2565C">
      <w:pPr>
        <w:suppressAutoHyphens/>
        <w:autoSpaceDE w:val="0"/>
        <w:spacing w:after="0" w:line="240" w:lineRule="auto"/>
        <w:ind w:firstLine="709"/>
        <w:jc w:val="both"/>
        <w:rPr>
          <w:rFonts w:ascii="Times New Roman" w:eastAsia="Arial" w:hAnsi="Times New Roman" w:cs="Arial"/>
          <w:color w:val="000000"/>
          <w:sz w:val="28"/>
          <w:szCs w:val="28"/>
          <w:lang w:eastAsia="ar-SA"/>
        </w:rPr>
      </w:pPr>
    </w:p>
    <w:p w:rsidR="00E2565C" w:rsidRPr="00E2565C" w:rsidRDefault="00E2565C" w:rsidP="00E2565C">
      <w:pPr>
        <w:suppressAutoHyphens/>
        <w:autoSpaceDE w:val="0"/>
        <w:spacing w:after="0" w:line="360" w:lineRule="auto"/>
        <w:ind w:firstLine="709"/>
        <w:jc w:val="both"/>
        <w:rPr>
          <w:rFonts w:ascii="Times New Roman" w:eastAsia="Arial" w:hAnsi="Times New Roman" w:cs="Times New Roman"/>
          <w:sz w:val="28"/>
          <w:szCs w:val="28"/>
          <w:lang w:eastAsia="ar-SA"/>
        </w:rPr>
      </w:pPr>
      <w:r w:rsidRPr="00E2565C">
        <w:rPr>
          <w:rFonts w:ascii="Times New Roman" w:eastAsia="Arial" w:hAnsi="Times New Roman" w:cs="Arial"/>
          <w:color w:val="000000"/>
          <w:sz w:val="28"/>
          <w:szCs w:val="28"/>
          <w:lang w:eastAsia="ar-SA"/>
        </w:rPr>
        <w:t xml:space="preserve">По сравнению с предыдущим годом квалификационная составляющая педагогического коллектива осталась на прежнем уровне. </w:t>
      </w:r>
      <w:r w:rsidRPr="00E2565C">
        <w:rPr>
          <w:rFonts w:ascii="Times New Roman" w:eastAsia="Arial" w:hAnsi="Times New Roman" w:cs="Times New Roman"/>
          <w:sz w:val="28"/>
          <w:szCs w:val="28"/>
          <w:lang w:eastAsia="ar-SA"/>
        </w:rPr>
        <w:t>Аттестация педагогов проводится в соответствии с планом, все педагоги, подавшие заявления успешно аттестованы в соответствии с заявленной категорией.</w:t>
      </w:r>
    </w:p>
    <w:p w:rsidR="00E04AE5" w:rsidRDefault="00E04AE5" w:rsidP="00E04AE5">
      <w:pPr>
        <w:spacing w:after="0" w:line="360" w:lineRule="auto"/>
        <w:jc w:val="both"/>
        <w:rPr>
          <w:rFonts w:ascii="Times New Roman" w:eastAsia="Times New Roman" w:hAnsi="Times New Roman" w:cs="Times New Roman"/>
          <w:b/>
          <w:sz w:val="28"/>
          <w:szCs w:val="28"/>
          <w:lang w:eastAsia="ru-RU"/>
        </w:rPr>
      </w:pPr>
    </w:p>
    <w:p w:rsidR="00E04AE5" w:rsidRPr="00E04AE5" w:rsidRDefault="00E04AE5" w:rsidP="00E04AE5">
      <w:pPr>
        <w:spacing w:after="0" w:line="360" w:lineRule="auto"/>
        <w:jc w:val="both"/>
        <w:rPr>
          <w:rFonts w:ascii="Times New Roman" w:eastAsia="Times New Roman" w:hAnsi="Times New Roman" w:cs="Times New Roman"/>
          <w:b/>
          <w:sz w:val="28"/>
          <w:szCs w:val="28"/>
          <w:lang w:eastAsia="ru-RU"/>
        </w:rPr>
      </w:pPr>
      <w:r w:rsidRPr="00E04AE5">
        <w:rPr>
          <w:rFonts w:ascii="Times New Roman" w:eastAsia="Times New Roman" w:hAnsi="Times New Roman" w:cs="Times New Roman"/>
          <w:b/>
          <w:sz w:val="28"/>
          <w:szCs w:val="28"/>
          <w:lang w:eastAsia="ru-RU"/>
        </w:rPr>
        <w:t>2.3.</w:t>
      </w:r>
      <w:r w:rsidRPr="00E04AE5">
        <w:rPr>
          <w:rFonts w:ascii="Times New Roman" w:eastAsia="Times New Roman" w:hAnsi="Times New Roman" w:cs="Times New Roman"/>
          <w:b/>
          <w:sz w:val="28"/>
          <w:szCs w:val="28"/>
          <w:lang w:eastAsia="ru-RU"/>
        </w:rPr>
        <w:tab/>
        <w:t>Повышение профессиональной компетентности педагогов.</w:t>
      </w:r>
    </w:p>
    <w:p w:rsidR="00E2565C" w:rsidRPr="00E2565C" w:rsidRDefault="00E2565C" w:rsidP="00E2565C">
      <w:pPr>
        <w:spacing w:after="0" w:line="360" w:lineRule="auto"/>
        <w:ind w:firstLine="426"/>
        <w:jc w:val="both"/>
        <w:rPr>
          <w:rFonts w:ascii="Times New Roman" w:eastAsia="Times New Roman" w:hAnsi="Times New Roman" w:cs="Times New Roman"/>
          <w:sz w:val="28"/>
          <w:szCs w:val="28"/>
          <w:lang w:eastAsia="ru-RU"/>
        </w:rPr>
      </w:pPr>
      <w:proofErr w:type="gramStart"/>
      <w:r w:rsidRPr="00E2565C">
        <w:rPr>
          <w:rFonts w:ascii="Times New Roman" w:eastAsia="Times New Roman" w:hAnsi="Times New Roman" w:cs="Times New Roman"/>
          <w:sz w:val="28"/>
          <w:szCs w:val="28"/>
          <w:lang w:eastAsia="ru-RU"/>
        </w:rPr>
        <w:t>В целях успешного достижения задач образовательной деятельности учреждения, повышения уровня профессиональной компетентности педагогов, в течение отчетного года велась целенаправленная, планомерная методическая работа, как по внедрению в работу воспитателей достижений психолого-педагогической науки и передового педагогического опыта, так и работа по совершенствованию деятельности с детьми в соответствии с современными требованиями к повышению качества образования.</w:t>
      </w:r>
      <w:proofErr w:type="gramEnd"/>
      <w:r w:rsidRPr="00E2565C">
        <w:rPr>
          <w:rFonts w:ascii="Times New Roman" w:eastAsia="Times New Roman" w:hAnsi="Times New Roman" w:cs="Times New Roman"/>
          <w:sz w:val="28"/>
          <w:szCs w:val="28"/>
          <w:lang w:eastAsia="ru-RU"/>
        </w:rPr>
        <w:t xml:space="preserve"> Работа по повышению </w:t>
      </w:r>
      <w:r w:rsidRPr="00E2565C">
        <w:rPr>
          <w:rFonts w:ascii="Times New Roman" w:eastAsia="Times New Roman" w:hAnsi="Times New Roman" w:cs="Times New Roman"/>
          <w:sz w:val="28"/>
          <w:szCs w:val="28"/>
          <w:lang w:eastAsia="ru-RU"/>
        </w:rPr>
        <w:lastRenderedPageBreak/>
        <w:t>профессионального мастерства и развитию творчества педагогов, а также развитие у педагогов желания и стремления работать эффективно.</w:t>
      </w:r>
    </w:p>
    <w:p w:rsidR="00E2565C" w:rsidRPr="00E2565C" w:rsidRDefault="00E2565C" w:rsidP="00E2565C">
      <w:pPr>
        <w:widowControl w:val="0"/>
        <w:autoSpaceDE w:val="0"/>
        <w:autoSpaceDN w:val="0"/>
        <w:adjustRightInd w:val="0"/>
        <w:spacing w:after="0" w:line="360" w:lineRule="auto"/>
        <w:ind w:firstLine="360"/>
        <w:jc w:val="both"/>
        <w:rPr>
          <w:rFonts w:ascii="Times New Roman" w:eastAsia="Times New Roman" w:hAnsi="Times New Roman" w:cs="Times New Roman"/>
          <w:sz w:val="28"/>
          <w:szCs w:val="28"/>
          <w:lang w:eastAsia="ru-RU"/>
        </w:rPr>
      </w:pPr>
      <w:r w:rsidRPr="00E2565C">
        <w:rPr>
          <w:rFonts w:ascii="Times New Roman" w:eastAsia="Times New Roman" w:hAnsi="Times New Roman" w:cs="Times New Roman"/>
          <w:sz w:val="28"/>
          <w:szCs w:val="28"/>
          <w:lang w:eastAsia="ru-RU"/>
        </w:rPr>
        <w:t xml:space="preserve">Продолжалась работа по решению образовательных потребностей педагогов через традиционные формы работы: </w:t>
      </w:r>
    </w:p>
    <w:p w:rsidR="00E2565C" w:rsidRPr="00E2565C" w:rsidRDefault="00E2565C" w:rsidP="0079166E">
      <w:pPr>
        <w:widowControl w:val="0"/>
        <w:numPr>
          <w:ilvl w:val="0"/>
          <w:numId w:val="5"/>
        </w:numPr>
        <w:autoSpaceDE w:val="0"/>
        <w:autoSpaceDN w:val="0"/>
        <w:adjustRightInd w:val="0"/>
        <w:spacing w:after="0" w:line="360" w:lineRule="auto"/>
        <w:ind w:left="426" w:hanging="426"/>
        <w:jc w:val="both"/>
        <w:rPr>
          <w:rFonts w:ascii="Times New Roman" w:eastAsia="Times New Roman" w:hAnsi="Times New Roman" w:cs="Times New Roman"/>
          <w:color w:val="E36C0A"/>
          <w:sz w:val="28"/>
          <w:szCs w:val="28"/>
          <w:lang w:eastAsia="ru-RU"/>
        </w:rPr>
      </w:pPr>
      <w:r w:rsidRPr="00E2565C">
        <w:rPr>
          <w:rFonts w:ascii="Times New Roman" w:eastAsia="Times New Roman" w:hAnsi="Times New Roman" w:cs="Times New Roman"/>
          <w:sz w:val="28"/>
          <w:szCs w:val="28"/>
          <w:lang w:eastAsia="ru-RU"/>
        </w:rPr>
        <w:t xml:space="preserve">консультации: «Организация рационального питания в ДОУ», «Профилактика гриппа» ст. мед. Сестра Чепига В.В.; «Пожарная безопасность при проведении новогодних утренников» </w:t>
      </w:r>
      <w:proofErr w:type="spellStart"/>
      <w:r w:rsidRPr="00E2565C">
        <w:rPr>
          <w:rFonts w:ascii="Times New Roman" w:eastAsia="Times New Roman" w:hAnsi="Times New Roman" w:cs="Times New Roman"/>
          <w:sz w:val="28"/>
          <w:szCs w:val="28"/>
          <w:lang w:eastAsia="ru-RU"/>
        </w:rPr>
        <w:t>зав</w:t>
      </w:r>
      <w:proofErr w:type="gramStart"/>
      <w:r w:rsidRPr="00E2565C">
        <w:rPr>
          <w:rFonts w:ascii="Times New Roman" w:eastAsia="Times New Roman" w:hAnsi="Times New Roman" w:cs="Times New Roman"/>
          <w:sz w:val="28"/>
          <w:szCs w:val="28"/>
          <w:lang w:eastAsia="ru-RU"/>
        </w:rPr>
        <w:t>.х</w:t>
      </w:r>
      <w:proofErr w:type="gramEnd"/>
      <w:r w:rsidRPr="00E2565C">
        <w:rPr>
          <w:rFonts w:ascii="Times New Roman" w:eastAsia="Times New Roman" w:hAnsi="Times New Roman" w:cs="Times New Roman"/>
          <w:sz w:val="28"/>
          <w:szCs w:val="28"/>
          <w:lang w:eastAsia="ru-RU"/>
        </w:rPr>
        <w:t>оз</w:t>
      </w:r>
      <w:proofErr w:type="spellEnd"/>
      <w:r w:rsidRPr="00E2565C">
        <w:rPr>
          <w:rFonts w:ascii="Times New Roman" w:eastAsia="Times New Roman" w:hAnsi="Times New Roman" w:cs="Times New Roman"/>
          <w:sz w:val="28"/>
          <w:szCs w:val="28"/>
          <w:lang w:eastAsia="ru-RU"/>
        </w:rPr>
        <w:t xml:space="preserve">. </w:t>
      </w:r>
      <w:proofErr w:type="gramStart"/>
      <w:r w:rsidRPr="00E2565C">
        <w:rPr>
          <w:rFonts w:ascii="Times New Roman" w:eastAsia="Times New Roman" w:hAnsi="Times New Roman" w:cs="Times New Roman"/>
          <w:sz w:val="28"/>
          <w:szCs w:val="28"/>
          <w:lang w:eastAsia="ru-RU"/>
        </w:rPr>
        <w:t xml:space="preserve">Косыгина Е.С.; «Работа с </w:t>
      </w:r>
      <w:proofErr w:type="spellStart"/>
      <w:r w:rsidRPr="00E2565C">
        <w:rPr>
          <w:rFonts w:ascii="Times New Roman" w:eastAsia="Times New Roman" w:hAnsi="Times New Roman" w:cs="Times New Roman"/>
          <w:sz w:val="28"/>
          <w:szCs w:val="28"/>
          <w:lang w:eastAsia="ru-RU"/>
        </w:rPr>
        <w:t>гиперактивными</w:t>
      </w:r>
      <w:proofErr w:type="spellEnd"/>
      <w:r w:rsidRPr="00E2565C">
        <w:rPr>
          <w:rFonts w:ascii="Times New Roman" w:eastAsia="Times New Roman" w:hAnsi="Times New Roman" w:cs="Times New Roman"/>
          <w:sz w:val="28"/>
          <w:szCs w:val="28"/>
          <w:lang w:eastAsia="ru-RU"/>
        </w:rPr>
        <w:t xml:space="preserve"> детьми» логопед </w:t>
      </w:r>
      <w:proofErr w:type="spellStart"/>
      <w:r w:rsidRPr="00E2565C">
        <w:rPr>
          <w:rFonts w:ascii="Times New Roman" w:eastAsia="Times New Roman" w:hAnsi="Times New Roman" w:cs="Times New Roman"/>
          <w:sz w:val="28"/>
          <w:szCs w:val="28"/>
          <w:lang w:eastAsia="ru-RU"/>
        </w:rPr>
        <w:t>Чарчаранова</w:t>
      </w:r>
      <w:proofErr w:type="spellEnd"/>
      <w:r w:rsidRPr="00E2565C">
        <w:rPr>
          <w:rFonts w:ascii="Times New Roman" w:eastAsia="Times New Roman" w:hAnsi="Times New Roman" w:cs="Times New Roman"/>
          <w:sz w:val="28"/>
          <w:szCs w:val="28"/>
          <w:lang w:eastAsia="ru-RU"/>
        </w:rPr>
        <w:t xml:space="preserve"> Л.И.; «Организация и проведение мониторинга по подготовке детей к школе», «Факторы, обеспечивающие </w:t>
      </w:r>
      <w:proofErr w:type="spellStart"/>
      <w:r w:rsidRPr="00E2565C">
        <w:rPr>
          <w:rFonts w:ascii="Times New Roman" w:eastAsia="Times New Roman" w:hAnsi="Times New Roman" w:cs="Times New Roman"/>
          <w:sz w:val="28"/>
          <w:szCs w:val="28"/>
          <w:lang w:eastAsia="ru-RU"/>
        </w:rPr>
        <w:t>здоровьесберегающую</w:t>
      </w:r>
      <w:proofErr w:type="spellEnd"/>
      <w:r w:rsidRPr="00E2565C">
        <w:rPr>
          <w:rFonts w:ascii="Times New Roman" w:eastAsia="Times New Roman" w:hAnsi="Times New Roman" w:cs="Times New Roman"/>
          <w:sz w:val="28"/>
          <w:szCs w:val="28"/>
          <w:lang w:eastAsia="ru-RU"/>
        </w:rPr>
        <w:t xml:space="preserve"> среду в ДОУ», «Создание условий для организации двигательной активности детей на участке в зимний период», «Речевое поведение педагога», «Роль выразительного чтения в развитии речи» зам. зав. по УВР Коростелева Ю.В.;</w:t>
      </w:r>
      <w:proofErr w:type="gramEnd"/>
      <w:r w:rsidRPr="00E2565C">
        <w:rPr>
          <w:rFonts w:ascii="Times New Roman" w:eastAsia="Times New Roman" w:hAnsi="Times New Roman" w:cs="Times New Roman"/>
          <w:sz w:val="28"/>
          <w:szCs w:val="28"/>
          <w:lang w:eastAsia="ru-RU"/>
        </w:rPr>
        <w:t xml:space="preserve"> «Во благо здоровья», «Индивидуальное консультирование по итогам мониторинга» проводили все педагоги; и т.д.</w:t>
      </w:r>
    </w:p>
    <w:p w:rsidR="00E2565C" w:rsidRPr="00E2565C" w:rsidRDefault="00E2565C" w:rsidP="0079166E">
      <w:pPr>
        <w:widowControl w:val="0"/>
        <w:numPr>
          <w:ilvl w:val="0"/>
          <w:numId w:val="5"/>
        </w:numPr>
        <w:autoSpaceDE w:val="0"/>
        <w:autoSpaceDN w:val="0"/>
        <w:adjustRightInd w:val="0"/>
        <w:spacing w:after="0" w:line="360" w:lineRule="auto"/>
        <w:ind w:left="426" w:hanging="426"/>
        <w:jc w:val="both"/>
        <w:rPr>
          <w:rFonts w:ascii="Times New Roman" w:eastAsia="Times New Roman" w:hAnsi="Times New Roman" w:cs="Times New Roman"/>
          <w:color w:val="E36C0A"/>
          <w:sz w:val="28"/>
          <w:szCs w:val="28"/>
          <w:lang w:eastAsia="ru-RU"/>
        </w:rPr>
      </w:pPr>
      <w:r w:rsidRPr="00E2565C">
        <w:rPr>
          <w:rFonts w:ascii="Times New Roman" w:eastAsia="Times New Roman" w:hAnsi="Times New Roman" w:cs="Times New Roman"/>
          <w:sz w:val="28"/>
          <w:szCs w:val="28"/>
          <w:lang w:eastAsia="ru-RU"/>
        </w:rPr>
        <w:t>педсоветы;</w:t>
      </w:r>
    </w:p>
    <w:p w:rsidR="00E2565C" w:rsidRPr="00E2565C" w:rsidRDefault="00E2565C" w:rsidP="0079166E">
      <w:pPr>
        <w:widowControl w:val="0"/>
        <w:numPr>
          <w:ilvl w:val="0"/>
          <w:numId w:val="5"/>
        </w:numPr>
        <w:autoSpaceDE w:val="0"/>
        <w:autoSpaceDN w:val="0"/>
        <w:adjustRightInd w:val="0"/>
        <w:spacing w:after="0" w:line="360" w:lineRule="auto"/>
        <w:ind w:left="426" w:hanging="426"/>
        <w:jc w:val="both"/>
        <w:rPr>
          <w:rFonts w:ascii="Times New Roman" w:eastAsia="Times New Roman" w:hAnsi="Times New Roman" w:cs="Times New Roman"/>
          <w:color w:val="E36C0A"/>
          <w:sz w:val="28"/>
          <w:szCs w:val="28"/>
          <w:lang w:eastAsia="ru-RU"/>
        </w:rPr>
      </w:pPr>
      <w:r w:rsidRPr="00E2565C">
        <w:rPr>
          <w:rFonts w:ascii="Times New Roman" w:eastAsia="Times New Roman" w:hAnsi="Times New Roman" w:cs="Times New Roman"/>
          <w:sz w:val="28"/>
          <w:szCs w:val="28"/>
          <w:lang w:eastAsia="ru-RU"/>
        </w:rPr>
        <w:t xml:space="preserve">открытые и коллективные просмотры образовательной деятельности с показом конкретных, эффективных форм и методов </w:t>
      </w:r>
      <w:proofErr w:type="spellStart"/>
      <w:r w:rsidRPr="00E2565C">
        <w:rPr>
          <w:rFonts w:ascii="Times New Roman" w:eastAsia="Times New Roman" w:hAnsi="Times New Roman" w:cs="Times New Roman"/>
          <w:sz w:val="28"/>
          <w:szCs w:val="28"/>
          <w:lang w:eastAsia="ru-RU"/>
        </w:rPr>
        <w:t>воспитательно</w:t>
      </w:r>
      <w:proofErr w:type="spellEnd"/>
      <w:r w:rsidRPr="00E2565C">
        <w:rPr>
          <w:rFonts w:ascii="Times New Roman" w:eastAsia="Times New Roman" w:hAnsi="Times New Roman" w:cs="Times New Roman"/>
          <w:sz w:val="28"/>
          <w:szCs w:val="28"/>
          <w:lang w:eastAsia="ru-RU"/>
        </w:rPr>
        <w:t xml:space="preserve">-образовательной работы. В рамках этой формы работы были задействованы все педагоги; </w:t>
      </w:r>
    </w:p>
    <w:p w:rsidR="00E2565C" w:rsidRPr="00E2565C" w:rsidRDefault="00E2565C" w:rsidP="0079166E">
      <w:pPr>
        <w:widowControl w:val="0"/>
        <w:numPr>
          <w:ilvl w:val="0"/>
          <w:numId w:val="5"/>
        </w:numPr>
        <w:autoSpaceDE w:val="0"/>
        <w:autoSpaceDN w:val="0"/>
        <w:adjustRightInd w:val="0"/>
        <w:spacing w:after="0" w:line="360" w:lineRule="auto"/>
        <w:ind w:left="426" w:hanging="426"/>
        <w:jc w:val="both"/>
        <w:rPr>
          <w:rFonts w:ascii="Times New Roman" w:eastAsia="Times New Roman" w:hAnsi="Times New Roman" w:cs="Times New Roman"/>
          <w:color w:val="E36C0A"/>
          <w:sz w:val="28"/>
          <w:szCs w:val="28"/>
          <w:lang w:eastAsia="ru-RU"/>
        </w:rPr>
      </w:pPr>
      <w:r w:rsidRPr="00E2565C">
        <w:rPr>
          <w:rFonts w:ascii="Times New Roman" w:eastAsia="Times New Roman" w:hAnsi="Times New Roman" w:cs="Times New Roman"/>
          <w:sz w:val="28"/>
          <w:szCs w:val="28"/>
          <w:lang w:eastAsia="ru-RU"/>
        </w:rPr>
        <w:t>дискуссии по темам общеобразовательной программы; организации планирования; организации развивающей среды;</w:t>
      </w:r>
    </w:p>
    <w:p w:rsidR="00E2565C" w:rsidRPr="00E2565C" w:rsidRDefault="00E2565C" w:rsidP="0079166E">
      <w:pPr>
        <w:widowControl w:val="0"/>
        <w:numPr>
          <w:ilvl w:val="0"/>
          <w:numId w:val="5"/>
        </w:numPr>
        <w:autoSpaceDE w:val="0"/>
        <w:autoSpaceDN w:val="0"/>
        <w:adjustRightInd w:val="0"/>
        <w:spacing w:after="0" w:line="360" w:lineRule="auto"/>
        <w:ind w:left="426" w:hanging="426"/>
        <w:jc w:val="both"/>
        <w:rPr>
          <w:rFonts w:ascii="Times New Roman" w:eastAsia="Times New Roman" w:hAnsi="Times New Roman" w:cs="Times New Roman"/>
          <w:color w:val="E36C0A"/>
          <w:sz w:val="28"/>
          <w:szCs w:val="28"/>
          <w:lang w:eastAsia="ru-RU"/>
        </w:rPr>
      </w:pPr>
      <w:r w:rsidRPr="00E2565C">
        <w:rPr>
          <w:rFonts w:ascii="Times New Roman" w:eastAsia="Times New Roman" w:hAnsi="Times New Roman" w:cs="Times New Roman"/>
          <w:sz w:val="28"/>
          <w:szCs w:val="28"/>
          <w:lang w:eastAsia="ru-RU"/>
        </w:rPr>
        <w:t xml:space="preserve">круглые столы; </w:t>
      </w:r>
    </w:p>
    <w:p w:rsidR="00E2565C" w:rsidRPr="00E2565C" w:rsidRDefault="00E2565C" w:rsidP="0079166E">
      <w:pPr>
        <w:widowControl w:val="0"/>
        <w:numPr>
          <w:ilvl w:val="0"/>
          <w:numId w:val="5"/>
        </w:numPr>
        <w:autoSpaceDE w:val="0"/>
        <w:autoSpaceDN w:val="0"/>
        <w:adjustRightInd w:val="0"/>
        <w:spacing w:after="0" w:line="360" w:lineRule="auto"/>
        <w:ind w:left="426" w:hanging="426"/>
        <w:jc w:val="both"/>
        <w:rPr>
          <w:rFonts w:ascii="Times New Roman" w:eastAsia="Times New Roman" w:hAnsi="Times New Roman" w:cs="Times New Roman"/>
          <w:color w:val="E36C0A"/>
          <w:sz w:val="28"/>
          <w:szCs w:val="28"/>
          <w:lang w:eastAsia="ru-RU"/>
        </w:rPr>
      </w:pPr>
      <w:r w:rsidRPr="00E2565C">
        <w:rPr>
          <w:rFonts w:ascii="Times New Roman" w:eastAsia="Times New Roman" w:hAnsi="Times New Roman" w:cs="Times New Roman"/>
          <w:sz w:val="28"/>
          <w:szCs w:val="28"/>
          <w:lang w:eastAsia="ru-RU"/>
        </w:rPr>
        <w:t xml:space="preserve">смотры-конкурсы: «Подготовка групп к новому учебному году», «Оформление зимних участков» </w:t>
      </w:r>
    </w:p>
    <w:p w:rsidR="00E2565C" w:rsidRPr="00E2565C" w:rsidRDefault="00E2565C" w:rsidP="00E2565C">
      <w:pPr>
        <w:widowControl w:val="0"/>
        <w:autoSpaceDE w:val="0"/>
        <w:autoSpaceDN w:val="0"/>
        <w:adjustRightInd w:val="0"/>
        <w:spacing w:after="0" w:line="360" w:lineRule="auto"/>
        <w:ind w:firstLine="360"/>
        <w:jc w:val="both"/>
        <w:rPr>
          <w:rFonts w:ascii="Times New Roman" w:eastAsia="Times New Roman" w:hAnsi="Times New Roman" w:cs="Times New Roman"/>
          <w:sz w:val="28"/>
          <w:szCs w:val="28"/>
          <w:lang w:eastAsia="ru-RU"/>
        </w:rPr>
      </w:pPr>
    </w:p>
    <w:p w:rsidR="00E2565C" w:rsidRPr="00E2565C" w:rsidRDefault="00E2565C" w:rsidP="00E2565C">
      <w:pPr>
        <w:widowControl w:val="0"/>
        <w:autoSpaceDE w:val="0"/>
        <w:autoSpaceDN w:val="0"/>
        <w:adjustRightInd w:val="0"/>
        <w:spacing w:after="0" w:line="360" w:lineRule="auto"/>
        <w:ind w:firstLine="360"/>
        <w:jc w:val="both"/>
        <w:rPr>
          <w:rFonts w:ascii="Times New Roman" w:eastAsia="Times New Roman" w:hAnsi="Times New Roman" w:cs="Times New Roman"/>
          <w:color w:val="FF0000"/>
          <w:sz w:val="28"/>
          <w:szCs w:val="28"/>
          <w:lang w:eastAsia="ru-RU"/>
        </w:rPr>
      </w:pPr>
      <w:r w:rsidRPr="00E2565C">
        <w:rPr>
          <w:rFonts w:ascii="Times New Roman" w:eastAsia="Times New Roman" w:hAnsi="Times New Roman" w:cs="Times New Roman"/>
          <w:sz w:val="28"/>
          <w:szCs w:val="28"/>
          <w:lang w:eastAsia="ru-RU"/>
        </w:rPr>
        <w:t xml:space="preserve">Проведение данных мероприятий помогло педагогам актуализировать свои знания, проанализировать свой опыт работы, приводя его в определенную систему. </w:t>
      </w:r>
    </w:p>
    <w:p w:rsidR="00E2565C" w:rsidRPr="00E2565C" w:rsidRDefault="00E2565C" w:rsidP="00E2565C">
      <w:pPr>
        <w:spacing w:after="0" w:line="360" w:lineRule="auto"/>
        <w:ind w:firstLine="709"/>
        <w:jc w:val="both"/>
        <w:rPr>
          <w:rFonts w:ascii="Times New Roman" w:eastAsia="Times New Roman" w:hAnsi="Times New Roman" w:cs="Times New Roman"/>
          <w:sz w:val="28"/>
          <w:szCs w:val="26"/>
          <w:lang w:eastAsia="ru-RU"/>
        </w:rPr>
      </w:pPr>
      <w:r w:rsidRPr="00E2565C">
        <w:rPr>
          <w:rFonts w:ascii="Times New Roman" w:eastAsia="Times New Roman" w:hAnsi="Times New Roman" w:cs="Times New Roman"/>
          <w:sz w:val="28"/>
          <w:szCs w:val="26"/>
          <w:lang w:eastAsia="ru-RU"/>
        </w:rPr>
        <w:t xml:space="preserve">В МАДОУ детском саду №82 города Тюмени продолжалась активная работа по оказанию помощи малоопытным педагогам, помимо консультаций, </w:t>
      </w:r>
      <w:r w:rsidRPr="00E2565C">
        <w:rPr>
          <w:rFonts w:ascii="Times New Roman" w:eastAsia="Times New Roman" w:hAnsi="Times New Roman" w:cs="Times New Roman"/>
          <w:sz w:val="28"/>
          <w:szCs w:val="26"/>
          <w:lang w:eastAsia="ru-RU"/>
        </w:rPr>
        <w:lastRenderedPageBreak/>
        <w:t>предложенных для всех педагогов, проводились индивидуальные консультации по запросу, предупредительный контроль, молодые педагоги имели возможность посещать образовательную и совместную деятельность, проводимую опытными воспитателями. Данные формы работы с малоопытными специалистами способствовала повышению у них компетентности, приобретению способности педагогической рефлексии, коммуникативных и организаторских умений. В новом учебном году планируется продолжить работу с малоопытными педагогами в целях оказания помощи и поддержки.</w:t>
      </w:r>
    </w:p>
    <w:p w:rsidR="00E2565C" w:rsidRPr="00E2565C" w:rsidRDefault="00E2565C" w:rsidP="00E2565C">
      <w:pPr>
        <w:spacing w:after="0" w:line="360" w:lineRule="auto"/>
        <w:ind w:firstLine="709"/>
        <w:jc w:val="both"/>
        <w:rPr>
          <w:rFonts w:ascii="Times New Roman" w:eastAsia="Times New Roman" w:hAnsi="Times New Roman" w:cs="Times New Roman"/>
          <w:sz w:val="28"/>
          <w:szCs w:val="26"/>
          <w:lang w:eastAsia="ru-RU"/>
        </w:rPr>
      </w:pPr>
      <w:r w:rsidRPr="00E2565C">
        <w:rPr>
          <w:rFonts w:ascii="Times New Roman" w:eastAsia="Times New Roman" w:hAnsi="Times New Roman" w:cs="Times New Roman"/>
          <w:sz w:val="28"/>
          <w:szCs w:val="26"/>
          <w:lang w:eastAsia="ru-RU"/>
        </w:rPr>
        <w:t>В этом учебном году педагоги приняли активное участие в различных мероприятиях городского и областного уровня:</w:t>
      </w:r>
    </w:p>
    <w:p w:rsidR="00E2565C" w:rsidRPr="00E2565C" w:rsidRDefault="00E2565C" w:rsidP="0079166E">
      <w:pPr>
        <w:numPr>
          <w:ilvl w:val="0"/>
          <w:numId w:val="6"/>
        </w:numPr>
        <w:spacing w:after="0" w:line="360" w:lineRule="auto"/>
        <w:ind w:left="426" w:hanging="426"/>
        <w:jc w:val="both"/>
        <w:rPr>
          <w:rFonts w:ascii="Times New Roman" w:eastAsia="Times New Roman" w:hAnsi="Times New Roman" w:cs="Times New Roman"/>
          <w:sz w:val="28"/>
          <w:szCs w:val="26"/>
          <w:lang w:eastAsia="ru-RU"/>
        </w:rPr>
      </w:pPr>
      <w:r w:rsidRPr="00E2565C">
        <w:rPr>
          <w:rFonts w:ascii="Times New Roman" w:eastAsia="Times New Roman" w:hAnsi="Times New Roman" w:cs="Times New Roman"/>
          <w:sz w:val="28"/>
          <w:szCs w:val="26"/>
          <w:lang w:eastAsia="ru-RU"/>
        </w:rPr>
        <w:t xml:space="preserve">областной конкурс «Детский сад : день за днем» </w:t>
      </w:r>
      <w:proofErr w:type="spellStart"/>
      <w:r w:rsidRPr="00E2565C">
        <w:rPr>
          <w:rFonts w:ascii="Times New Roman" w:eastAsia="Times New Roman" w:hAnsi="Times New Roman" w:cs="Times New Roman"/>
          <w:sz w:val="28"/>
          <w:szCs w:val="26"/>
          <w:lang w:eastAsia="ru-RU"/>
        </w:rPr>
        <w:t>муз</w:t>
      </w:r>
      <w:proofErr w:type="gramStart"/>
      <w:r w:rsidRPr="00E2565C">
        <w:rPr>
          <w:rFonts w:ascii="Times New Roman" w:eastAsia="Times New Roman" w:hAnsi="Times New Roman" w:cs="Times New Roman"/>
          <w:sz w:val="28"/>
          <w:szCs w:val="26"/>
          <w:lang w:eastAsia="ru-RU"/>
        </w:rPr>
        <w:t>.р</w:t>
      </w:r>
      <w:proofErr w:type="gramEnd"/>
      <w:r w:rsidRPr="00E2565C">
        <w:rPr>
          <w:rFonts w:ascii="Times New Roman" w:eastAsia="Times New Roman" w:hAnsi="Times New Roman" w:cs="Times New Roman"/>
          <w:sz w:val="28"/>
          <w:szCs w:val="26"/>
          <w:lang w:eastAsia="ru-RU"/>
        </w:rPr>
        <w:t>ук</w:t>
      </w:r>
      <w:proofErr w:type="spellEnd"/>
      <w:r w:rsidRPr="00E2565C">
        <w:rPr>
          <w:rFonts w:ascii="Times New Roman" w:eastAsia="Times New Roman" w:hAnsi="Times New Roman" w:cs="Times New Roman"/>
          <w:sz w:val="28"/>
          <w:szCs w:val="26"/>
          <w:lang w:eastAsia="ru-RU"/>
        </w:rPr>
        <w:t xml:space="preserve">. Дмитриева О.В., муз рук. </w:t>
      </w:r>
      <w:proofErr w:type="spellStart"/>
      <w:r w:rsidRPr="00E2565C">
        <w:rPr>
          <w:rFonts w:ascii="Times New Roman" w:eastAsia="Times New Roman" w:hAnsi="Times New Roman" w:cs="Times New Roman"/>
          <w:sz w:val="28"/>
          <w:szCs w:val="26"/>
          <w:lang w:eastAsia="ru-RU"/>
        </w:rPr>
        <w:t>Клоц</w:t>
      </w:r>
      <w:proofErr w:type="spellEnd"/>
      <w:r w:rsidRPr="00E2565C">
        <w:rPr>
          <w:rFonts w:ascii="Times New Roman" w:eastAsia="Times New Roman" w:hAnsi="Times New Roman" w:cs="Times New Roman"/>
          <w:sz w:val="28"/>
          <w:szCs w:val="26"/>
          <w:lang w:eastAsia="ru-RU"/>
        </w:rPr>
        <w:t xml:space="preserve"> М.О., воспитатели: Путилова Н.В., </w:t>
      </w:r>
      <w:proofErr w:type="spellStart"/>
      <w:r w:rsidRPr="00E2565C">
        <w:rPr>
          <w:rFonts w:ascii="Times New Roman" w:eastAsia="Times New Roman" w:hAnsi="Times New Roman" w:cs="Times New Roman"/>
          <w:sz w:val="28"/>
          <w:szCs w:val="26"/>
          <w:lang w:eastAsia="ru-RU"/>
        </w:rPr>
        <w:t>Суднеко</w:t>
      </w:r>
      <w:proofErr w:type="spellEnd"/>
      <w:r w:rsidRPr="00E2565C">
        <w:rPr>
          <w:rFonts w:ascii="Times New Roman" w:eastAsia="Times New Roman" w:hAnsi="Times New Roman" w:cs="Times New Roman"/>
          <w:sz w:val="28"/>
          <w:szCs w:val="26"/>
          <w:lang w:eastAsia="ru-RU"/>
        </w:rPr>
        <w:t xml:space="preserve"> В.Н., Малышева М.Ю., </w:t>
      </w:r>
      <w:proofErr w:type="spellStart"/>
      <w:r w:rsidRPr="00E2565C">
        <w:rPr>
          <w:rFonts w:ascii="Times New Roman" w:eastAsia="Times New Roman" w:hAnsi="Times New Roman" w:cs="Times New Roman"/>
          <w:sz w:val="28"/>
          <w:szCs w:val="26"/>
          <w:lang w:eastAsia="ru-RU"/>
        </w:rPr>
        <w:t>Олькова</w:t>
      </w:r>
      <w:proofErr w:type="spellEnd"/>
      <w:r w:rsidRPr="00E2565C">
        <w:rPr>
          <w:rFonts w:ascii="Times New Roman" w:eastAsia="Times New Roman" w:hAnsi="Times New Roman" w:cs="Times New Roman"/>
          <w:sz w:val="28"/>
          <w:szCs w:val="26"/>
          <w:lang w:eastAsia="ru-RU"/>
        </w:rPr>
        <w:t xml:space="preserve"> О.В., Павлова Н.К., </w:t>
      </w:r>
      <w:proofErr w:type="spellStart"/>
      <w:r w:rsidRPr="00E2565C">
        <w:rPr>
          <w:rFonts w:ascii="Times New Roman" w:eastAsia="Times New Roman" w:hAnsi="Times New Roman" w:cs="Times New Roman"/>
          <w:sz w:val="28"/>
          <w:szCs w:val="26"/>
          <w:lang w:eastAsia="ru-RU"/>
        </w:rPr>
        <w:t>Тютина</w:t>
      </w:r>
      <w:proofErr w:type="spellEnd"/>
      <w:r w:rsidRPr="00E2565C">
        <w:rPr>
          <w:rFonts w:ascii="Times New Roman" w:eastAsia="Times New Roman" w:hAnsi="Times New Roman" w:cs="Times New Roman"/>
          <w:sz w:val="28"/>
          <w:szCs w:val="26"/>
          <w:lang w:eastAsia="ru-RU"/>
        </w:rPr>
        <w:t xml:space="preserve"> Н.А. (дипломы);</w:t>
      </w:r>
    </w:p>
    <w:p w:rsidR="00E2565C" w:rsidRPr="00E2565C" w:rsidRDefault="00E2565C" w:rsidP="0079166E">
      <w:pPr>
        <w:numPr>
          <w:ilvl w:val="0"/>
          <w:numId w:val="6"/>
        </w:numPr>
        <w:spacing w:after="0" w:line="360" w:lineRule="auto"/>
        <w:ind w:left="426" w:hanging="426"/>
        <w:jc w:val="both"/>
        <w:rPr>
          <w:rFonts w:ascii="Times New Roman" w:eastAsia="Times New Roman" w:hAnsi="Times New Roman" w:cs="Times New Roman"/>
          <w:sz w:val="28"/>
          <w:szCs w:val="26"/>
          <w:lang w:eastAsia="ru-RU"/>
        </w:rPr>
      </w:pPr>
      <w:r w:rsidRPr="00E2565C">
        <w:rPr>
          <w:rFonts w:ascii="Times New Roman" w:eastAsia="Times New Roman" w:hAnsi="Times New Roman" w:cs="Times New Roman"/>
          <w:sz w:val="28"/>
          <w:szCs w:val="26"/>
          <w:lang w:eastAsia="ru-RU"/>
        </w:rPr>
        <w:t>Региональный креатив-фестиваль педагогов дошкольного и начального образования в номинации «Презентация опыта педагогов дошкольного образования» МУЗ. РУК. Дмитриева О.В. (сертификат);</w:t>
      </w:r>
    </w:p>
    <w:p w:rsidR="00E2565C" w:rsidRPr="00E2565C" w:rsidRDefault="00E2565C" w:rsidP="0079166E">
      <w:pPr>
        <w:numPr>
          <w:ilvl w:val="0"/>
          <w:numId w:val="6"/>
        </w:numPr>
        <w:spacing w:after="0" w:line="360" w:lineRule="auto"/>
        <w:ind w:left="426" w:hanging="426"/>
        <w:jc w:val="both"/>
        <w:rPr>
          <w:rFonts w:ascii="Times New Roman" w:eastAsia="Times New Roman" w:hAnsi="Times New Roman" w:cs="Times New Roman"/>
          <w:sz w:val="28"/>
          <w:szCs w:val="26"/>
          <w:lang w:eastAsia="ru-RU"/>
        </w:rPr>
      </w:pPr>
      <w:r w:rsidRPr="00E2565C">
        <w:rPr>
          <w:rFonts w:ascii="Times New Roman" w:eastAsia="Times New Roman" w:hAnsi="Times New Roman" w:cs="Times New Roman"/>
          <w:sz w:val="28"/>
          <w:szCs w:val="26"/>
          <w:lang w:eastAsia="ru-RU"/>
        </w:rPr>
        <w:t xml:space="preserve"> Фестиваль  детского вокально </w:t>
      </w:r>
      <w:proofErr w:type="gramStart"/>
      <w:r w:rsidRPr="00E2565C">
        <w:rPr>
          <w:rFonts w:ascii="Times New Roman" w:eastAsia="Times New Roman" w:hAnsi="Times New Roman" w:cs="Times New Roman"/>
          <w:sz w:val="28"/>
          <w:szCs w:val="26"/>
          <w:lang w:eastAsia="ru-RU"/>
        </w:rPr>
        <w:t>–т</w:t>
      </w:r>
      <w:proofErr w:type="gramEnd"/>
      <w:r w:rsidRPr="00E2565C">
        <w:rPr>
          <w:rFonts w:ascii="Times New Roman" w:eastAsia="Times New Roman" w:hAnsi="Times New Roman" w:cs="Times New Roman"/>
          <w:sz w:val="28"/>
          <w:szCs w:val="26"/>
          <w:lang w:eastAsia="ru-RU"/>
        </w:rPr>
        <w:t xml:space="preserve">анцевального творчества «Радуга» муз. рук. Дмитриева О.В., </w:t>
      </w:r>
      <w:proofErr w:type="spellStart"/>
      <w:r w:rsidRPr="00E2565C">
        <w:rPr>
          <w:rFonts w:ascii="Times New Roman" w:eastAsia="Times New Roman" w:hAnsi="Times New Roman" w:cs="Times New Roman"/>
          <w:sz w:val="28"/>
          <w:szCs w:val="26"/>
          <w:lang w:eastAsia="ru-RU"/>
        </w:rPr>
        <w:t>Клоц</w:t>
      </w:r>
      <w:proofErr w:type="spellEnd"/>
      <w:r w:rsidRPr="00E2565C">
        <w:rPr>
          <w:rFonts w:ascii="Times New Roman" w:eastAsia="Times New Roman" w:hAnsi="Times New Roman" w:cs="Times New Roman"/>
          <w:sz w:val="28"/>
          <w:szCs w:val="26"/>
          <w:lang w:eastAsia="ru-RU"/>
        </w:rPr>
        <w:t xml:space="preserve"> М.О.(дипломы);</w:t>
      </w:r>
    </w:p>
    <w:p w:rsidR="00E2565C" w:rsidRPr="00E2565C" w:rsidRDefault="00E2565C" w:rsidP="0079166E">
      <w:pPr>
        <w:numPr>
          <w:ilvl w:val="0"/>
          <w:numId w:val="6"/>
        </w:numPr>
        <w:spacing w:after="0" w:line="360" w:lineRule="auto"/>
        <w:ind w:left="426" w:hanging="426"/>
        <w:jc w:val="both"/>
        <w:rPr>
          <w:rFonts w:ascii="Times New Roman" w:eastAsia="Times New Roman" w:hAnsi="Times New Roman" w:cs="Times New Roman"/>
          <w:sz w:val="28"/>
          <w:szCs w:val="26"/>
          <w:lang w:eastAsia="ru-RU"/>
        </w:rPr>
      </w:pPr>
      <w:r w:rsidRPr="00E2565C">
        <w:rPr>
          <w:rFonts w:ascii="Times New Roman" w:eastAsia="Times New Roman" w:hAnsi="Times New Roman" w:cs="Times New Roman"/>
          <w:sz w:val="28"/>
          <w:szCs w:val="26"/>
          <w:lang w:eastAsia="ru-RU"/>
        </w:rPr>
        <w:t xml:space="preserve">Городской конкурс «Мир! Человек! Мечта!» воспитатель </w:t>
      </w:r>
      <w:proofErr w:type="spellStart"/>
      <w:r w:rsidRPr="00E2565C">
        <w:rPr>
          <w:rFonts w:ascii="Times New Roman" w:eastAsia="Times New Roman" w:hAnsi="Times New Roman" w:cs="Times New Roman"/>
          <w:sz w:val="28"/>
          <w:szCs w:val="26"/>
          <w:lang w:eastAsia="ru-RU"/>
        </w:rPr>
        <w:t>Олькова</w:t>
      </w:r>
      <w:proofErr w:type="spellEnd"/>
      <w:r w:rsidRPr="00E2565C">
        <w:rPr>
          <w:rFonts w:ascii="Times New Roman" w:eastAsia="Times New Roman" w:hAnsi="Times New Roman" w:cs="Times New Roman"/>
          <w:sz w:val="28"/>
          <w:szCs w:val="26"/>
          <w:lang w:eastAsia="ru-RU"/>
        </w:rPr>
        <w:t xml:space="preserve"> О.В. (воспитанники стали лауреатами);</w:t>
      </w:r>
    </w:p>
    <w:p w:rsidR="00E2565C" w:rsidRPr="00E2565C" w:rsidRDefault="00E2565C" w:rsidP="0079166E">
      <w:pPr>
        <w:numPr>
          <w:ilvl w:val="0"/>
          <w:numId w:val="6"/>
        </w:numPr>
        <w:spacing w:after="0" w:line="360" w:lineRule="auto"/>
        <w:ind w:left="426" w:hanging="426"/>
        <w:jc w:val="both"/>
        <w:rPr>
          <w:rFonts w:ascii="Times New Roman" w:eastAsia="Times New Roman" w:hAnsi="Times New Roman" w:cs="Times New Roman"/>
          <w:sz w:val="28"/>
          <w:szCs w:val="26"/>
          <w:lang w:eastAsia="ru-RU"/>
        </w:rPr>
      </w:pPr>
      <w:r w:rsidRPr="00E2565C">
        <w:rPr>
          <w:rFonts w:ascii="Times New Roman" w:eastAsia="Times New Roman" w:hAnsi="Times New Roman" w:cs="Times New Roman"/>
          <w:sz w:val="28"/>
          <w:szCs w:val="26"/>
          <w:lang w:eastAsia="ru-RU"/>
        </w:rPr>
        <w:t>Участие в окружных соревнованиях спартакиады «Малыш» физ. Инструктор Плотникова Л.С. (дипломы);</w:t>
      </w:r>
    </w:p>
    <w:p w:rsidR="00E2565C" w:rsidRPr="00E2565C" w:rsidRDefault="00E2565C" w:rsidP="0079166E">
      <w:pPr>
        <w:numPr>
          <w:ilvl w:val="0"/>
          <w:numId w:val="6"/>
        </w:numPr>
        <w:spacing w:after="0" w:line="360" w:lineRule="auto"/>
        <w:ind w:left="426" w:hanging="426"/>
        <w:jc w:val="both"/>
        <w:rPr>
          <w:rFonts w:ascii="Times New Roman" w:eastAsia="Times New Roman" w:hAnsi="Times New Roman" w:cs="Times New Roman"/>
          <w:sz w:val="28"/>
          <w:szCs w:val="26"/>
          <w:lang w:eastAsia="ru-RU"/>
        </w:rPr>
      </w:pPr>
      <w:r w:rsidRPr="00E2565C">
        <w:rPr>
          <w:rFonts w:ascii="Times New Roman" w:eastAsia="Times New Roman" w:hAnsi="Times New Roman" w:cs="Times New Roman"/>
          <w:sz w:val="28"/>
          <w:szCs w:val="26"/>
          <w:lang w:eastAsia="ru-RU"/>
        </w:rPr>
        <w:t xml:space="preserve">Участие в городском </w:t>
      </w:r>
      <w:r w:rsidR="0079166E">
        <w:rPr>
          <w:rFonts w:ascii="Times New Roman" w:eastAsia="Times New Roman" w:hAnsi="Times New Roman" w:cs="Times New Roman"/>
          <w:sz w:val="28"/>
          <w:szCs w:val="26"/>
          <w:lang w:eastAsia="ru-RU"/>
        </w:rPr>
        <w:t xml:space="preserve"> </w:t>
      </w:r>
      <w:r w:rsidRPr="00E2565C">
        <w:rPr>
          <w:rFonts w:ascii="Times New Roman" w:eastAsia="Times New Roman" w:hAnsi="Times New Roman" w:cs="Times New Roman"/>
          <w:sz w:val="28"/>
          <w:szCs w:val="26"/>
          <w:lang w:eastAsia="ru-RU"/>
        </w:rPr>
        <w:t>проекте «На пороге школы» воспитатель Касаткина О.А.;</w:t>
      </w:r>
    </w:p>
    <w:p w:rsidR="00E2565C" w:rsidRPr="00E2565C" w:rsidRDefault="00E2565C" w:rsidP="0079166E">
      <w:pPr>
        <w:numPr>
          <w:ilvl w:val="0"/>
          <w:numId w:val="6"/>
        </w:numPr>
        <w:spacing w:after="0" w:line="360" w:lineRule="auto"/>
        <w:ind w:left="426" w:hanging="426"/>
        <w:jc w:val="both"/>
        <w:rPr>
          <w:rFonts w:ascii="Times New Roman" w:eastAsia="Times New Roman" w:hAnsi="Times New Roman" w:cs="Times New Roman"/>
          <w:sz w:val="28"/>
          <w:szCs w:val="26"/>
          <w:lang w:eastAsia="ru-RU"/>
        </w:rPr>
      </w:pPr>
      <w:r w:rsidRPr="00E2565C">
        <w:rPr>
          <w:rFonts w:ascii="Times New Roman" w:eastAsia="Times New Roman" w:hAnsi="Times New Roman" w:cs="Times New Roman"/>
          <w:sz w:val="28"/>
          <w:szCs w:val="26"/>
          <w:lang w:eastAsia="ru-RU"/>
        </w:rPr>
        <w:t xml:space="preserve">Городской конкурс рисунков «Солнце в нашей жизни» приняли участие воспитанники Павловой Н.К., </w:t>
      </w:r>
      <w:proofErr w:type="spellStart"/>
      <w:r w:rsidRPr="00E2565C">
        <w:rPr>
          <w:rFonts w:ascii="Times New Roman" w:eastAsia="Times New Roman" w:hAnsi="Times New Roman" w:cs="Times New Roman"/>
          <w:sz w:val="28"/>
          <w:szCs w:val="26"/>
          <w:lang w:eastAsia="ru-RU"/>
        </w:rPr>
        <w:t>Мальчихиной</w:t>
      </w:r>
      <w:proofErr w:type="spellEnd"/>
      <w:r w:rsidRPr="00E2565C">
        <w:rPr>
          <w:rFonts w:ascii="Times New Roman" w:eastAsia="Times New Roman" w:hAnsi="Times New Roman" w:cs="Times New Roman"/>
          <w:sz w:val="28"/>
          <w:szCs w:val="26"/>
          <w:lang w:eastAsia="ru-RU"/>
        </w:rPr>
        <w:t xml:space="preserve"> О.В., Касаткиной О.А., Малышевой М.Ю.</w:t>
      </w:r>
      <w:r w:rsidR="0079166E">
        <w:rPr>
          <w:rFonts w:ascii="Times New Roman" w:eastAsia="Times New Roman" w:hAnsi="Times New Roman" w:cs="Times New Roman"/>
          <w:sz w:val="28"/>
          <w:szCs w:val="26"/>
          <w:lang w:eastAsia="ru-RU"/>
        </w:rPr>
        <w:t>, (дипломы)</w:t>
      </w:r>
      <w:r w:rsidRPr="00E2565C">
        <w:rPr>
          <w:rFonts w:ascii="Times New Roman" w:eastAsia="Times New Roman" w:hAnsi="Times New Roman" w:cs="Times New Roman"/>
          <w:sz w:val="28"/>
          <w:szCs w:val="26"/>
          <w:lang w:eastAsia="ru-RU"/>
        </w:rPr>
        <w:t>;</w:t>
      </w:r>
    </w:p>
    <w:p w:rsidR="00E2565C" w:rsidRPr="00E2565C" w:rsidRDefault="00E2565C" w:rsidP="0079166E">
      <w:pPr>
        <w:numPr>
          <w:ilvl w:val="0"/>
          <w:numId w:val="6"/>
        </w:numPr>
        <w:spacing w:after="0" w:line="360" w:lineRule="auto"/>
        <w:ind w:left="426" w:hanging="426"/>
        <w:jc w:val="both"/>
        <w:rPr>
          <w:rFonts w:ascii="Times New Roman" w:eastAsia="Times New Roman" w:hAnsi="Times New Roman" w:cs="Times New Roman"/>
          <w:sz w:val="28"/>
          <w:szCs w:val="26"/>
          <w:lang w:eastAsia="ru-RU"/>
        </w:rPr>
      </w:pPr>
      <w:r w:rsidRPr="00E2565C">
        <w:rPr>
          <w:rFonts w:ascii="Times New Roman" w:eastAsia="Times New Roman" w:hAnsi="Times New Roman" w:cs="Times New Roman"/>
          <w:sz w:val="28"/>
          <w:szCs w:val="26"/>
          <w:lang w:eastAsia="ru-RU"/>
        </w:rPr>
        <w:t xml:space="preserve">В городском конкурсе рисунков по правилам дорожного движения воспитанник воспитателя Стариковой О.Ф. </w:t>
      </w:r>
      <w:r w:rsidR="0079166E">
        <w:rPr>
          <w:rFonts w:ascii="Times New Roman" w:eastAsia="Times New Roman" w:hAnsi="Times New Roman" w:cs="Times New Roman"/>
          <w:sz w:val="28"/>
          <w:szCs w:val="26"/>
          <w:lang w:eastAsia="ru-RU"/>
        </w:rPr>
        <w:t>(</w:t>
      </w:r>
      <w:r w:rsidRPr="00E2565C">
        <w:rPr>
          <w:rFonts w:ascii="Times New Roman" w:eastAsia="Times New Roman" w:hAnsi="Times New Roman" w:cs="Times New Roman"/>
          <w:sz w:val="28"/>
          <w:szCs w:val="26"/>
          <w:lang w:eastAsia="ru-RU"/>
        </w:rPr>
        <w:t>диплом первой степени</w:t>
      </w:r>
      <w:r w:rsidR="0079166E">
        <w:rPr>
          <w:rFonts w:ascii="Times New Roman" w:eastAsia="Times New Roman" w:hAnsi="Times New Roman" w:cs="Times New Roman"/>
          <w:sz w:val="28"/>
          <w:szCs w:val="26"/>
          <w:lang w:eastAsia="ru-RU"/>
        </w:rPr>
        <w:t>)</w:t>
      </w:r>
      <w:r w:rsidRPr="00E2565C">
        <w:rPr>
          <w:rFonts w:ascii="Times New Roman" w:eastAsia="Times New Roman" w:hAnsi="Times New Roman" w:cs="Times New Roman"/>
          <w:sz w:val="28"/>
          <w:szCs w:val="26"/>
          <w:lang w:eastAsia="ru-RU"/>
        </w:rPr>
        <w:t>.</w:t>
      </w:r>
    </w:p>
    <w:p w:rsidR="00E2565C" w:rsidRPr="00E2565C" w:rsidRDefault="00E2565C" w:rsidP="00E2565C">
      <w:pPr>
        <w:spacing w:after="0" w:line="360" w:lineRule="auto"/>
        <w:ind w:left="1134" w:right="-143"/>
        <w:contextualSpacing/>
        <w:jc w:val="both"/>
        <w:rPr>
          <w:rFonts w:ascii="Times New Roman" w:eastAsia="Times New Roman" w:hAnsi="Times New Roman" w:cs="Times New Roman"/>
          <w:sz w:val="28"/>
          <w:szCs w:val="28"/>
          <w:lang w:eastAsia="ru-RU"/>
        </w:rPr>
      </w:pPr>
    </w:p>
    <w:p w:rsidR="00E2565C" w:rsidRDefault="00E2565C" w:rsidP="00E2565C">
      <w:pPr>
        <w:spacing w:after="120" w:line="360" w:lineRule="auto"/>
        <w:ind w:left="-142" w:right="-143" w:firstLine="709"/>
        <w:contextualSpacing/>
        <w:jc w:val="both"/>
        <w:rPr>
          <w:rFonts w:ascii="Times New Roman" w:eastAsia="Times New Roman" w:hAnsi="Times New Roman" w:cs="Times New Roman"/>
          <w:sz w:val="28"/>
          <w:szCs w:val="28"/>
          <w:lang w:eastAsia="ru-RU"/>
        </w:rPr>
      </w:pPr>
      <w:r w:rsidRPr="00E2565C">
        <w:rPr>
          <w:rFonts w:ascii="Times New Roman" w:eastAsia="Times New Roman" w:hAnsi="Times New Roman" w:cs="Times New Roman"/>
          <w:sz w:val="28"/>
          <w:szCs w:val="28"/>
          <w:lang w:eastAsia="ru-RU"/>
        </w:rPr>
        <w:t>Так же достижениями всех педагогов можно считать работу по созданию собственного</w:t>
      </w:r>
      <w:r w:rsidR="0079166E">
        <w:rPr>
          <w:rFonts w:ascii="Times New Roman" w:eastAsia="Times New Roman" w:hAnsi="Times New Roman" w:cs="Times New Roman"/>
          <w:sz w:val="28"/>
          <w:szCs w:val="28"/>
          <w:lang w:eastAsia="ru-RU"/>
        </w:rPr>
        <w:t xml:space="preserve"> </w:t>
      </w:r>
      <w:r w:rsidRPr="00E2565C">
        <w:rPr>
          <w:rFonts w:ascii="Times New Roman" w:eastAsia="Times New Roman" w:hAnsi="Times New Roman" w:cs="Times New Roman"/>
          <w:sz w:val="28"/>
          <w:szCs w:val="28"/>
          <w:lang w:eastAsia="ru-RU"/>
        </w:rPr>
        <w:t xml:space="preserve"> портфолио, в котором отражена не только тема работы педагога, но и его достижения, его жизненная позиция и перспективы личностного развития и роста. В 2012-2013 учебном году состоялась презентация портфолио.</w:t>
      </w:r>
    </w:p>
    <w:p w:rsidR="00500ABB" w:rsidRPr="00E2565C" w:rsidRDefault="00500ABB" w:rsidP="00E2565C">
      <w:pPr>
        <w:spacing w:after="120" w:line="360" w:lineRule="auto"/>
        <w:ind w:left="-142" w:right="-143" w:firstLine="709"/>
        <w:contextualSpacing/>
        <w:jc w:val="both"/>
        <w:rPr>
          <w:rFonts w:ascii="Times New Roman" w:eastAsia="Times New Roman" w:hAnsi="Times New Roman" w:cs="Times New Roman"/>
          <w:sz w:val="28"/>
          <w:szCs w:val="28"/>
          <w:lang w:eastAsia="ru-RU"/>
        </w:rPr>
      </w:pPr>
      <w:r w:rsidRPr="00500ABB">
        <w:rPr>
          <w:rFonts w:ascii="Times New Roman" w:eastAsia="Times New Roman" w:hAnsi="Times New Roman" w:cs="Times New Roman"/>
          <w:sz w:val="28"/>
          <w:szCs w:val="28"/>
          <w:lang w:eastAsia="ru-RU"/>
        </w:rPr>
        <w:t>Однако наряду с положительными результатами выявились проблемы: на все участники того или иного процесса вовлечены в деятельность, не совсем осознанно подходят к делу, так как не имеют достаточную базу в использовании новых технологий. Педагогам трудно дается рефлексия своей деятельности, а так же внедрение нового метода работы с детьми – проектирование.  Следовательно, с учетом данной позиции, при планировании на будущий учебный год эти моменты необходимо отрегулировать, внести в годовой план, мероприятия по решению данных проблем. Такие действия должны положительно отразиться и на качественной стороне данного вопроса.</w:t>
      </w:r>
    </w:p>
    <w:p w:rsidR="00E2565C" w:rsidRDefault="00E42131" w:rsidP="00E2565C">
      <w:pPr>
        <w:spacing w:after="120" w:line="360" w:lineRule="auto"/>
        <w:ind w:left="-142" w:right="-143"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 к</w:t>
      </w:r>
      <w:r w:rsidR="00E2565C" w:rsidRPr="00E2565C">
        <w:rPr>
          <w:rFonts w:ascii="Times New Roman" w:eastAsia="Times New Roman" w:hAnsi="Times New Roman" w:cs="Times New Roman"/>
          <w:sz w:val="28"/>
          <w:szCs w:val="28"/>
          <w:lang w:eastAsia="ru-RU"/>
        </w:rPr>
        <w:t xml:space="preserve">адровый состав педагогов обеспечивает успешное выполнение МАДОУ уставных целей и задач. </w:t>
      </w:r>
    </w:p>
    <w:p w:rsidR="00E04AE5" w:rsidRDefault="00E04AE5" w:rsidP="00E04AE5">
      <w:pPr>
        <w:spacing w:after="120" w:line="360" w:lineRule="auto"/>
        <w:ind w:right="-143"/>
        <w:contextualSpacing/>
        <w:jc w:val="both"/>
        <w:rPr>
          <w:rFonts w:ascii="Times New Roman" w:eastAsia="Times New Roman" w:hAnsi="Times New Roman" w:cs="Times New Roman"/>
          <w:b/>
          <w:sz w:val="28"/>
          <w:szCs w:val="28"/>
          <w:lang w:eastAsia="ru-RU"/>
        </w:rPr>
      </w:pPr>
    </w:p>
    <w:p w:rsidR="00E04AE5" w:rsidRPr="00824092" w:rsidRDefault="00E04AE5" w:rsidP="00824092">
      <w:pPr>
        <w:pStyle w:val="a3"/>
        <w:numPr>
          <w:ilvl w:val="1"/>
          <w:numId w:val="4"/>
        </w:numPr>
        <w:spacing w:after="120" w:line="360" w:lineRule="auto"/>
        <w:ind w:right="-143"/>
        <w:jc w:val="both"/>
        <w:rPr>
          <w:rFonts w:ascii="Times New Roman" w:eastAsia="Times New Roman" w:hAnsi="Times New Roman" w:cs="Times New Roman"/>
          <w:b/>
          <w:sz w:val="28"/>
          <w:szCs w:val="28"/>
          <w:lang w:eastAsia="ru-RU"/>
        </w:rPr>
      </w:pPr>
      <w:r w:rsidRPr="00824092">
        <w:rPr>
          <w:rFonts w:ascii="Times New Roman" w:eastAsia="Times New Roman" w:hAnsi="Times New Roman" w:cs="Times New Roman"/>
          <w:b/>
          <w:sz w:val="28"/>
          <w:szCs w:val="28"/>
          <w:lang w:eastAsia="ru-RU"/>
        </w:rPr>
        <w:t>Методическая работа.</w:t>
      </w:r>
    </w:p>
    <w:p w:rsidR="00824092" w:rsidRDefault="00824092" w:rsidP="00824092">
      <w:pPr>
        <w:spacing w:after="120" w:line="36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Помочь воспитателю овладеть новым педагогическим мышлением, готовностью к решению сложных задач в системе образования призвана специально организованная методическая работа. Она занимает особое место в системе работы ДОУ</w:t>
      </w:r>
      <w:r w:rsidR="003A0FBD">
        <w:rPr>
          <w:rFonts w:ascii="Times New Roman" w:eastAsia="Times New Roman" w:hAnsi="Times New Roman" w:cs="Times New Roman"/>
          <w:sz w:val="28"/>
          <w:szCs w:val="28"/>
          <w:lang w:eastAsia="ru-RU"/>
        </w:rPr>
        <w:t xml:space="preserve">. </w:t>
      </w:r>
    </w:p>
    <w:p w:rsidR="003A0FBD" w:rsidRDefault="003A0FBD" w:rsidP="00824092">
      <w:pPr>
        <w:spacing w:after="120" w:line="36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Обновление содержания образования находиться в прямой зависимости от инициативы, творчества и участия педагогов в методических мероприятиях. Методическая работа в ДОУ проводилась согласно годовому плану. Подготовка докладов к педсоветам, семинарам, консультациям способствовала повышению профессиональной компетентности педагогов. Уровень подготовки и участия воспитателей в методической работе достаточно высокий. </w:t>
      </w:r>
    </w:p>
    <w:p w:rsidR="003A0FBD" w:rsidRDefault="003A0FBD" w:rsidP="00824092">
      <w:pPr>
        <w:spacing w:after="120" w:line="36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Работа в ДОУ планируется исходя из всестороннего анализа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 xml:space="preserve"> – образовательного процесса, выявление его слабых и сильных сторон</w:t>
      </w:r>
      <w:r w:rsidR="0005367A">
        <w:rPr>
          <w:rFonts w:ascii="Times New Roman" w:eastAsia="Times New Roman" w:hAnsi="Times New Roman" w:cs="Times New Roman"/>
          <w:sz w:val="28"/>
          <w:szCs w:val="28"/>
          <w:lang w:eastAsia="ru-RU"/>
        </w:rPr>
        <w:t xml:space="preserve">, внедрение передового педагогического опыта и достижений психолого-педагогических наук, с учетом возможностей материально технической базы, кадрового состава, профессионального роста и перспективы педагогического коллектива. </w:t>
      </w:r>
    </w:p>
    <w:p w:rsidR="002256FA" w:rsidRDefault="002D2EEB" w:rsidP="00824092">
      <w:pPr>
        <w:spacing w:after="120" w:line="36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педагогических советах коллегиально рассматривается деятельность ДОУ. </w:t>
      </w:r>
      <w:proofErr w:type="gramStart"/>
      <w:r>
        <w:rPr>
          <w:rFonts w:ascii="Times New Roman" w:eastAsia="Times New Roman" w:hAnsi="Times New Roman" w:cs="Times New Roman"/>
          <w:sz w:val="28"/>
          <w:szCs w:val="28"/>
          <w:lang w:eastAsia="ru-RU"/>
        </w:rPr>
        <w:t xml:space="preserve">Решаются вопросы, связанные с анализом и совершенствованием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 xml:space="preserve">-образовательной работы в ДОУ, проблемы, касающиеся духовного роста педагогических кадров, общепедагогической </w:t>
      </w:r>
      <w:proofErr w:type="spellStart"/>
      <w:r>
        <w:rPr>
          <w:rFonts w:ascii="Times New Roman" w:eastAsia="Times New Roman" w:hAnsi="Times New Roman" w:cs="Times New Roman"/>
          <w:sz w:val="28"/>
          <w:szCs w:val="28"/>
          <w:lang w:eastAsia="ru-RU"/>
        </w:rPr>
        <w:t>куьтуры</w:t>
      </w:r>
      <w:proofErr w:type="spellEnd"/>
      <w:r>
        <w:rPr>
          <w:rFonts w:ascii="Times New Roman" w:eastAsia="Times New Roman" w:hAnsi="Times New Roman" w:cs="Times New Roman"/>
          <w:sz w:val="28"/>
          <w:szCs w:val="28"/>
          <w:lang w:eastAsia="ru-RU"/>
        </w:rPr>
        <w:t xml:space="preserve"> и педагогического мастерства, актуальных психолого-педагогических проблем, помогающих преодолеть недостатки в работе, найти пути для решения их реализации.</w:t>
      </w:r>
      <w:proofErr w:type="gramEnd"/>
      <w:r>
        <w:rPr>
          <w:rFonts w:ascii="Times New Roman" w:eastAsia="Times New Roman" w:hAnsi="Times New Roman" w:cs="Times New Roman"/>
          <w:sz w:val="28"/>
          <w:szCs w:val="28"/>
          <w:lang w:eastAsia="ru-RU"/>
        </w:rPr>
        <w:t xml:space="preserve"> Круг обсуждаемых проблем разнообразен, но в центре внимания вопросы, связанные с воспитанием, о</w:t>
      </w:r>
      <w:r w:rsidR="00DE0845">
        <w:rPr>
          <w:rFonts w:ascii="Times New Roman" w:eastAsia="Times New Roman" w:hAnsi="Times New Roman" w:cs="Times New Roman"/>
          <w:sz w:val="28"/>
          <w:szCs w:val="28"/>
          <w:lang w:eastAsia="ru-RU"/>
        </w:rPr>
        <w:t>бучением и оздоровлением детей.</w:t>
      </w:r>
    </w:p>
    <w:p w:rsidR="00DE0845" w:rsidRDefault="00DE0845" w:rsidP="00824092">
      <w:pPr>
        <w:spacing w:after="120" w:line="360" w:lineRule="auto"/>
        <w:ind w:right="-143"/>
        <w:jc w:val="both"/>
        <w:rPr>
          <w:rFonts w:ascii="Times New Roman" w:eastAsia="Times New Roman" w:hAnsi="Times New Roman" w:cs="Times New Roman"/>
          <w:sz w:val="28"/>
          <w:szCs w:val="28"/>
          <w:lang w:eastAsia="ru-RU"/>
        </w:rPr>
      </w:pPr>
    </w:p>
    <w:p w:rsidR="002256FA" w:rsidRDefault="002256FA" w:rsidP="002256FA">
      <w:pPr>
        <w:pStyle w:val="a3"/>
        <w:numPr>
          <w:ilvl w:val="0"/>
          <w:numId w:val="4"/>
        </w:numPr>
        <w:jc w:val="both"/>
        <w:rPr>
          <w:rFonts w:ascii="Times New Roman" w:hAnsi="Times New Roman" w:cs="Times New Roman"/>
          <w:b/>
          <w:sz w:val="28"/>
          <w:szCs w:val="28"/>
          <w:u w:val="single"/>
        </w:rPr>
      </w:pPr>
      <w:r w:rsidRPr="002256FA">
        <w:rPr>
          <w:rFonts w:ascii="Times New Roman" w:hAnsi="Times New Roman" w:cs="Times New Roman"/>
          <w:b/>
          <w:sz w:val="28"/>
          <w:szCs w:val="28"/>
          <w:u w:val="single"/>
        </w:rPr>
        <w:t>Анализ уровня методической работы с кадрами.</w:t>
      </w:r>
    </w:p>
    <w:p w:rsidR="00DE0845" w:rsidRPr="002256FA" w:rsidRDefault="00DE0845" w:rsidP="00DE0845">
      <w:pPr>
        <w:pStyle w:val="a3"/>
        <w:jc w:val="both"/>
        <w:rPr>
          <w:rFonts w:ascii="Times New Roman" w:hAnsi="Times New Roman" w:cs="Times New Roman"/>
          <w:b/>
          <w:sz w:val="28"/>
          <w:szCs w:val="28"/>
          <w:u w:val="single"/>
        </w:rPr>
      </w:pPr>
    </w:p>
    <w:p w:rsidR="002256FA" w:rsidRDefault="002256FA" w:rsidP="002256FA">
      <w:pPr>
        <w:pStyle w:val="a3"/>
        <w:numPr>
          <w:ilvl w:val="1"/>
          <w:numId w:val="8"/>
        </w:numPr>
        <w:jc w:val="both"/>
        <w:rPr>
          <w:rFonts w:ascii="Times New Roman" w:hAnsi="Times New Roman" w:cs="Times New Roman"/>
          <w:b/>
          <w:sz w:val="28"/>
          <w:szCs w:val="28"/>
        </w:rPr>
      </w:pPr>
      <w:r w:rsidRPr="00DE0845">
        <w:rPr>
          <w:rFonts w:ascii="Times New Roman" w:hAnsi="Times New Roman" w:cs="Times New Roman"/>
          <w:b/>
          <w:sz w:val="28"/>
          <w:szCs w:val="28"/>
        </w:rPr>
        <w:t>Выполнение годового плана по разделу «Организационно – педагогическая работа».</w:t>
      </w:r>
    </w:p>
    <w:p w:rsidR="0004276A" w:rsidRDefault="0004276A" w:rsidP="0004276A">
      <w:pPr>
        <w:pStyle w:val="a3"/>
        <w:ind w:left="1080"/>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03"/>
        <w:gridCol w:w="2768"/>
        <w:gridCol w:w="878"/>
        <w:gridCol w:w="990"/>
        <w:gridCol w:w="988"/>
        <w:gridCol w:w="3444"/>
      </w:tblGrid>
      <w:tr w:rsidR="00EB2FF5" w:rsidTr="00030BE8">
        <w:tc>
          <w:tcPr>
            <w:tcW w:w="503" w:type="dxa"/>
          </w:tcPr>
          <w:p w:rsidR="00EB2FF5" w:rsidRDefault="00EB2FF5" w:rsidP="00EB2FF5">
            <w:pPr>
              <w:jc w:val="center"/>
              <w:rPr>
                <w:rFonts w:ascii="Times New Roman" w:hAnsi="Times New Roman" w:cs="Times New Roman"/>
                <w:b/>
                <w:sz w:val="20"/>
                <w:szCs w:val="20"/>
              </w:rPr>
            </w:pPr>
            <w:r>
              <w:rPr>
                <w:rFonts w:ascii="Times New Roman" w:hAnsi="Times New Roman" w:cs="Times New Roman"/>
                <w:b/>
                <w:sz w:val="20"/>
                <w:szCs w:val="20"/>
              </w:rPr>
              <w:t>№</w:t>
            </w:r>
          </w:p>
          <w:p w:rsidR="00EB2FF5" w:rsidRPr="00EB2FF5" w:rsidRDefault="00EB2FF5" w:rsidP="00EB2FF5">
            <w:pPr>
              <w:jc w:val="center"/>
              <w:rPr>
                <w:rFonts w:ascii="Times New Roman" w:hAnsi="Times New Roman" w:cs="Times New Roman"/>
                <w:b/>
                <w:sz w:val="20"/>
                <w:szCs w:val="20"/>
              </w:rPr>
            </w:pP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2768" w:type="dxa"/>
          </w:tcPr>
          <w:p w:rsidR="00EB2FF5" w:rsidRPr="00EB2FF5" w:rsidRDefault="00EB2FF5" w:rsidP="00EB2FF5">
            <w:pPr>
              <w:jc w:val="center"/>
              <w:rPr>
                <w:rFonts w:ascii="Times New Roman" w:hAnsi="Times New Roman" w:cs="Times New Roman"/>
                <w:b/>
                <w:sz w:val="20"/>
                <w:szCs w:val="20"/>
              </w:rPr>
            </w:pPr>
            <w:r>
              <w:rPr>
                <w:rFonts w:ascii="Times New Roman" w:hAnsi="Times New Roman" w:cs="Times New Roman"/>
                <w:b/>
                <w:sz w:val="20"/>
                <w:szCs w:val="20"/>
              </w:rPr>
              <w:t>Мероприятие</w:t>
            </w:r>
          </w:p>
        </w:tc>
        <w:tc>
          <w:tcPr>
            <w:tcW w:w="878" w:type="dxa"/>
          </w:tcPr>
          <w:p w:rsidR="00EB2FF5" w:rsidRPr="00EB2FF5" w:rsidRDefault="00EB2FF5" w:rsidP="00EB2FF5">
            <w:pPr>
              <w:jc w:val="center"/>
              <w:rPr>
                <w:rFonts w:ascii="Times New Roman" w:hAnsi="Times New Roman" w:cs="Times New Roman"/>
                <w:b/>
                <w:sz w:val="20"/>
                <w:szCs w:val="20"/>
              </w:rPr>
            </w:pPr>
            <w:r>
              <w:rPr>
                <w:rFonts w:ascii="Times New Roman" w:hAnsi="Times New Roman" w:cs="Times New Roman"/>
                <w:b/>
                <w:sz w:val="20"/>
                <w:szCs w:val="20"/>
              </w:rPr>
              <w:t>Кол-во</w:t>
            </w:r>
          </w:p>
        </w:tc>
        <w:tc>
          <w:tcPr>
            <w:tcW w:w="990" w:type="dxa"/>
          </w:tcPr>
          <w:p w:rsidR="00EB2FF5" w:rsidRDefault="00EB2FF5" w:rsidP="00EB2FF5">
            <w:pPr>
              <w:jc w:val="center"/>
              <w:rPr>
                <w:rFonts w:ascii="Times New Roman" w:hAnsi="Times New Roman" w:cs="Times New Roman"/>
                <w:b/>
                <w:sz w:val="20"/>
                <w:szCs w:val="20"/>
              </w:rPr>
            </w:pPr>
            <w:proofErr w:type="spellStart"/>
            <w:r>
              <w:rPr>
                <w:rFonts w:ascii="Times New Roman" w:hAnsi="Times New Roman" w:cs="Times New Roman"/>
                <w:b/>
                <w:sz w:val="20"/>
                <w:szCs w:val="20"/>
              </w:rPr>
              <w:t>Выпол</w:t>
            </w:r>
            <w:proofErr w:type="spellEnd"/>
            <w:r>
              <w:rPr>
                <w:rFonts w:ascii="Times New Roman" w:hAnsi="Times New Roman" w:cs="Times New Roman"/>
                <w:b/>
                <w:sz w:val="20"/>
                <w:szCs w:val="20"/>
              </w:rPr>
              <w:t>-</w:t>
            </w:r>
          </w:p>
          <w:p w:rsidR="00EB2FF5" w:rsidRDefault="00EB2FF5" w:rsidP="00EB2FF5">
            <w:pPr>
              <w:jc w:val="center"/>
              <w:rPr>
                <w:rFonts w:ascii="Times New Roman" w:hAnsi="Times New Roman" w:cs="Times New Roman"/>
                <w:b/>
                <w:sz w:val="20"/>
                <w:szCs w:val="20"/>
              </w:rPr>
            </w:pPr>
            <w:proofErr w:type="spellStart"/>
            <w:r>
              <w:rPr>
                <w:rFonts w:ascii="Times New Roman" w:hAnsi="Times New Roman" w:cs="Times New Roman"/>
                <w:b/>
                <w:sz w:val="20"/>
                <w:szCs w:val="20"/>
              </w:rPr>
              <w:t>нено</w:t>
            </w:r>
            <w:proofErr w:type="spellEnd"/>
            <w:r>
              <w:rPr>
                <w:rFonts w:ascii="Times New Roman" w:hAnsi="Times New Roman" w:cs="Times New Roman"/>
                <w:b/>
                <w:sz w:val="20"/>
                <w:szCs w:val="20"/>
              </w:rPr>
              <w:t>,</w:t>
            </w:r>
          </w:p>
          <w:p w:rsidR="00EB2FF5" w:rsidRPr="00EB2FF5" w:rsidRDefault="00EB2FF5" w:rsidP="00EB2FF5">
            <w:pPr>
              <w:jc w:val="center"/>
              <w:rPr>
                <w:rFonts w:ascii="Times New Roman" w:hAnsi="Times New Roman" w:cs="Times New Roman"/>
                <w:b/>
                <w:sz w:val="20"/>
                <w:szCs w:val="20"/>
              </w:rPr>
            </w:pPr>
            <w:r>
              <w:rPr>
                <w:rFonts w:ascii="Times New Roman" w:hAnsi="Times New Roman" w:cs="Times New Roman"/>
                <w:b/>
                <w:sz w:val="20"/>
                <w:szCs w:val="20"/>
              </w:rPr>
              <w:t>%</w:t>
            </w:r>
          </w:p>
        </w:tc>
        <w:tc>
          <w:tcPr>
            <w:tcW w:w="988" w:type="dxa"/>
          </w:tcPr>
          <w:p w:rsidR="00EB2FF5" w:rsidRDefault="00EB2FF5" w:rsidP="00EB2FF5">
            <w:pPr>
              <w:jc w:val="center"/>
              <w:rPr>
                <w:rFonts w:ascii="Times New Roman" w:hAnsi="Times New Roman" w:cs="Times New Roman"/>
                <w:b/>
                <w:sz w:val="20"/>
                <w:szCs w:val="20"/>
              </w:rPr>
            </w:pPr>
            <w:r>
              <w:rPr>
                <w:rFonts w:ascii="Times New Roman" w:hAnsi="Times New Roman" w:cs="Times New Roman"/>
                <w:b/>
                <w:sz w:val="20"/>
                <w:szCs w:val="20"/>
              </w:rPr>
              <w:t xml:space="preserve">Не </w:t>
            </w:r>
            <w:proofErr w:type="spellStart"/>
            <w:r>
              <w:rPr>
                <w:rFonts w:ascii="Times New Roman" w:hAnsi="Times New Roman" w:cs="Times New Roman"/>
                <w:b/>
                <w:sz w:val="20"/>
                <w:szCs w:val="20"/>
              </w:rPr>
              <w:t>выпол</w:t>
            </w:r>
            <w:proofErr w:type="spellEnd"/>
            <w:r>
              <w:rPr>
                <w:rFonts w:ascii="Times New Roman" w:hAnsi="Times New Roman" w:cs="Times New Roman"/>
                <w:b/>
                <w:sz w:val="20"/>
                <w:szCs w:val="20"/>
              </w:rPr>
              <w:t>-</w:t>
            </w:r>
          </w:p>
          <w:p w:rsidR="00EB2FF5" w:rsidRDefault="00EB2FF5" w:rsidP="00EB2FF5">
            <w:pPr>
              <w:jc w:val="center"/>
              <w:rPr>
                <w:rFonts w:ascii="Times New Roman" w:hAnsi="Times New Roman" w:cs="Times New Roman"/>
                <w:b/>
                <w:sz w:val="20"/>
                <w:szCs w:val="20"/>
              </w:rPr>
            </w:pPr>
            <w:proofErr w:type="spellStart"/>
            <w:r>
              <w:rPr>
                <w:rFonts w:ascii="Times New Roman" w:hAnsi="Times New Roman" w:cs="Times New Roman"/>
                <w:b/>
                <w:sz w:val="20"/>
                <w:szCs w:val="20"/>
              </w:rPr>
              <w:t>нено</w:t>
            </w:r>
            <w:proofErr w:type="spellEnd"/>
            <w:r>
              <w:rPr>
                <w:rFonts w:ascii="Times New Roman" w:hAnsi="Times New Roman" w:cs="Times New Roman"/>
                <w:b/>
                <w:sz w:val="20"/>
                <w:szCs w:val="20"/>
              </w:rPr>
              <w:t>,</w:t>
            </w:r>
          </w:p>
          <w:p w:rsidR="00EB2FF5" w:rsidRPr="00EB2FF5" w:rsidRDefault="00EB2FF5" w:rsidP="00EB2FF5">
            <w:pPr>
              <w:jc w:val="center"/>
              <w:rPr>
                <w:rFonts w:ascii="Times New Roman" w:hAnsi="Times New Roman" w:cs="Times New Roman"/>
                <w:b/>
                <w:sz w:val="20"/>
                <w:szCs w:val="20"/>
              </w:rPr>
            </w:pPr>
            <w:r>
              <w:rPr>
                <w:rFonts w:ascii="Times New Roman" w:hAnsi="Times New Roman" w:cs="Times New Roman"/>
                <w:b/>
                <w:sz w:val="20"/>
                <w:szCs w:val="20"/>
              </w:rPr>
              <w:t>%</w:t>
            </w:r>
          </w:p>
        </w:tc>
        <w:tc>
          <w:tcPr>
            <w:tcW w:w="3444" w:type="dxa"/>
          </w:tcPr>
          <w:p w:rsidR="00EB2FF5" w:rsidRDefault="00EB2FF5" w:rsidP="00EB2FF5">
            <w:pPr>
              <w:jc w:val="center"/>
              <w:rPr>
                <w:rFonts w:ascii="Times New Roman" w:hAnsi="Times New Roman" w:cs="Times New Roman"/>
                <w:b/>
                <w:sz w:val="20"/>
                <w:szCs w:val="20"/>
              </w:rPr>
            </w:pPr>
            <w:r>
              <w:rPr>
                <w:rFonts w:ascii="Times New Roman" w:hAnsi="Times New Roman" w:cs="Times New Roman"/>
                <w:b/>
                <w:sz w:val="20"/>
                <w:szCs w:val="20"/>
              </w:rPr>
              <w:t xml:space="preserve">Вид деятельности, </w:t>
            </w:r>
          </w:p>
          <w:p w:rsidR="00EB2FF5" w:rsidRPr="00EB2FF5" w:rsidRDefault="00EB2FF5" w:rsidP="00EB2FF5">
            <w:pPr>
              <w:jc w:val="center"/>
              <w:rPr>
                <w:rFonts w:ascii="Times New Roman" w:hAnsi="Times New Roman" w:cs="Times New Roman"/>
                <w:b/>
                <w:sz w:val="20"/>
                <w:szCs w:val="20"/>
              </w:rPr>
            </w:pPr>
            <w:r>
              <w:rPr>
                <w:rFonts w:ascii="Times New Roman" w:hAnsi="Times New Roman" w:cs="Times New Roman"/>
                <w:b/>
                <w:sz w:val="20"/>
                <w:szCs w:val="20"/>
              </w:rPr>
              <w:t>причина невыполнения</w:t>
            </w:r>
          </w:p>
        </w:tc>
      </w:tr>
      <w:tr w:rsidR="00EB2FF5" w:rsidTr="00030BE8">
        <w:tc>
          <w:tcPr>
            <w:tcW w:w="503" w:type="dxa"/>
          </w:tcPr>
          <w:p w:rsidR="00EB2FF5" w:rsidRPr="00EB2FF5" w:rsidRDefault="00EB2FF5" w:rsidP="00EB2FF5">
            <w:pPr>
              <w:jc w:val="center"/>
              <w:rPr>
                <w:rFonts w:ascii="Times New Roman" w:hAnsi="Times New Roman" w:cs="Times New Roman"/>
                <w:sz w:val="24"/>
                <w:szCs w:val="24"/>
              </w:rPr>
            </w:pPr>
            <w:r>
              <w:rPr>
                <w:rFonts w:ascii="Times New Roman" w:hAnsi="Times New Roman" w:cs="Times New Roman"/>
                <w:sz w:val="24"/>
                <w:szCs w:val="24"/>
              </w:rPr>
              <w:t>1</w:t>
            </w:r>
          </w:p>
        </w:tc>
        <w:tc>
          <w:tcPr>
            <w:tcW w:w="2768" w:type="dxa"/>
          </w:tcPr>
          <w:p w:rsidR="00EB2FF5" w:rsidRPr="00EB2FF5" w:rsidRDefault="00EB2FF5" w:rsidP="00EB2FF5">
            <w:pPr>
              <w:rPr>
                <w:rFonts w:ascii="Times New Roman" w:hAnsi="Times New Roman" w:cs="Times New Roman"/>
                <w:sz w:val="24"/>
                <w:szCs w:val="24"/>
              </w:rPr>
            </w:pPr>
            <w:r>
              <w:rPr>
                <w:rFonts w:ascii="Times New Roman" w:hAnsi="Times New Roman" w:cs="Times New Roman"/>
                <w:sz w:val="24"/>
                <w:szCs w:val="24"/>
              </w:rPr>
              <w:t>Заседания педагогического совета</w:t>
            </w:r>
          </w:p>
        </w:tc>
        <w:tc>
          <w:tcPr>
            <w:tcW w:w="878" w:type="dxa"/>
          </w:tcPr>
          <w:p w:rsidR="00EB2FF5" w:rsidRPr="00EB2FF5" w:rsidRDefault="00EB2FF5" w:rsidP="00EB2FF5">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Pr>
          <w:p w:rsidR="00EB2FF5" w:rsidRPr="00EB2FF5" w:rsidRDefault="00EB2FF5" w:rsidP="00EB2FF5">
            <w:pPr>
              <w:jc w:val="center"/>
              <w:rPr>
                <w:rFonts w:ascii="Times New Roman" w:hAnsi="Times New Roman" w:cs="Times New Roman"/>
                <w:sz w:val="24"/>
                <w:szCs w:val="24"/>
              </w:rPr>
            </w:pPr>
            <w:r>
              <w:rPr>
                <w:rFonts w:ascii="Times New Roman" w:hAnsi="Times New Roman" w:cs="Times New Roman"/>
                <w:sz w:val="24"/>
                <w:szCs w:val="24"/>
              </w:rPr>
              <w:t>100%</w:t>
            </w:r>
          </w:p>
        </w:tc>
        <w:tc>
          <w:tcPr>
            <w:tcW w:w="988" w:type="dxa"/>
          </w:tcPr>
          <w:p w:rsidR="00EB2FF5" w:rsidRPr="00EB2FF5" w:rsidRDefault="00EB2FF5" w:rsidP="00EB2FF5">
            <w:pPr>
              <w:jc w:val="center"/>
              <w:rPr>
                <w:rFonts w:ascii="Times New Roman" w:hAnsi="Times New Roman" w:cs="Times New Roman"/>
                <w:sz w:val="24"/>
                <w:szCs w:val="24"/>
              </w:rPr>
            </w:pPr>
            <w:r>
              <w:rPr>
                <w:rFonts w:ascii="Times New Roman" w:hAnsi="Times New Roman" w:cs="Times New Roman"/>
                <w:sz w:val="24"/>
                <w:szCs w:val="24"/>
              </w:rPr>
              <w:t>-</w:t>
            </w:r>
          </w:p>
        </w:tc>
        <w:tc>
          <w:tcPr>
            <w:tcW w:w="3444" w:type="dxa"/>
          </w:tcPr>
          <w:p w:rsidR="00EB2FF5" w:rsidRPr="00EB2FF5" w:rsidRDefault="00EB2FF5" w:rsidP="00EB2FF5">
            <w:pPr>
              <w:rPr>
                <w:rFonts w:ascii="Times New Roman" w:hAnsi="Times New Roman" w:cs="Times New Roman"/>
                <w:sz w:val="24"/>
                <w:szCs w:val="24"/>
              </w:rPr>
            </w:pPr>
          </w:p>
        </w:tc>
      </w:tr>
      <w:tr w:rsidR="00EB2FF5" w:rsidTr="00030BE8">
        <w:tc>
          <w:tcPr>
            <w:tcW w:w="503" w:type="dxa"/>
          </w:tcPr>
          <w:p w:rsidR="00EB2FF5" w:rsidRPr="00EB2FF5" w:rsidRDefault="00EB2FF5" w:rsidP="00EB2FF5">
            <w:pPr>
              <w:jc w:val="center"/>
              <w:rPr>
                <w:rFonts w:ascii="Times New Roman" w:hAnsi="Times New Roman" w:cs="Times New Roman"/>
                <w:sz w:val="24"/>
                <w:szCs w:val="24"/>
              </w:rPr>
            </w:pPr>
            <w:r>
              <w:rPr>
                <w:rFonts w:ascii="Times New Roman" w:hAnsi="Times New Roman" w:cs="Times New Roman"/>
                <w:sz w:val="24"/>
                <w:szCs w:val="24"/>
              </w:rPr>
              <w:t>2</w:t>
            </w:r>
          </w:p>
        </w:tc>
        <w:tc>
          <w:tcPr>
            <w:tcW w:w="2768" w:type="dxa"/>
          </w:tcPr>
          <w:p w:rsidR="00EB2FF5" w:rsidRPr="00EB2FF5" w:rsidRDefault="00D14FF9" w:rsidP="00EB2FF5">
            <w:pPr>
              <w:rPr>
                <w:rFonts w:ascii="Times New Roman" w:hAnsi="Times New Roman" w:cs="Times New Roman"/>
                <w:sz w:val="24"/>
                <w:szCs w:val="24"/>
              </w:rPr>
            </w:pPr>
            <w:r>
              <w:rPr>
                <w:rFonts w:ascii="Times New Roman" w:hAnsi="Times New Roman" w:cs="Times New Roman"/>
                <w:sz w:val="24"/>
                <w:szCs w:val="24"/>
              </w:rPr>
              <w:t xml:space="preserve">Заседания </w:t>
            </w:r>
            <w:proofErr w:type="spellStart"/>
            <w:r>
              <w:rPr>
                <w:rFonts w:ascii="Times New Roman" w:hAnsi="Times New Roman" w:cs="Times New Roman"/>
                <w:sz w:val="24"/>
                <w:szCs w:val="24"/>
              </w:rPr>
              <w:t>ПМПк</w:t>
            </w:r>
            <w:proofErr w:type="spellEnd"/>
          </w:p>
        </w:tc>
        <w:tc>
          <w:tcPr>
            <w:tcW w:w="878" w:type="dxa"/>
          </w:tcPr>
          <w:p w:rsidR="00EB2FF5" w:rsidRPr="00EB2FF5" w:rsidRDefault="00030BE8" w:rsidP="00EB2FF5">
            <w:pPr>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tcPr>
          <w:p w:rsidR="00EB2FF5" w:rsidRPr="00EB2FF5" w:rsidRDefault="00030BE8" w:rsidP="00EB2FF5">
            <w:pPr>
              <w:jc w:val="center"/>
              <w:rPr>
                <w:rFonts w:ascii="Times New Roman" w:hAnsi="Times New Roman" w:cs="Times New Roman"/>
                <w:sz w:val="24"/>
                <w:szCs w:val="24"/>
              </w:rPr>
            </w:pPr>
            <w:r>
              <w:rPr>
                <w:rFonts w:ascii="Times New Roman" w:hAnsi="Times New Roman" w:cs="Times New Roman"/>
                <w:sz w:val="24"/>
                <w:szCs w:val="24"/>
              </w:rPr>
              <w:t>100%</w:t>
            </w:r>
          </w:p>
        </w:tc>
        <w:tc>
          <w:tcPr>
            <w:tcW w:w="988" w:type="dxa"/>
          </w:tcPr>
          <w:p w:rsidR="00EB2FF5" w:rsidRPr="00EB2FF5" w:rsidRDefault="00EB2FF5" w:rsidP="00EB2FF5">
            <w:pPr>
              <w:jc w:val="center"/>
              <w:rPr>
                <w:rFonts w:ascii="Times New Roman" w:hAnsi="Times New Roman" w:cs="Times New Roman"/>
                <w:sz w:val="24"/>
                <w:szCs w:val="24"/>
              </w:rPr>
            </w:pPr>
          </w:p>
        </w:tc>
        <w:tc>
          <w:tcPr>
            <w:tcW w:w="3444" w:type="dxa"/>
          </w:tcPr>
          <w:p w:rsidR="00EB2FF5" w:rsidRPr="00EB2FF5" w:rsidRDefault="00EB2FF5" w:rsidP="00EB2FF5">
            <w:pPr>
              <w:rPr>
                <w:rFonts w:ascii="Times New Roman" w:hAnsi="Times New Roman" w:cs="Times New Roman"/>
                <w:sz w:val="24"/>
                <w:szCs w:val="24"/>
              </w:rPr>
            </w:pPr>
          </w:p>
        </w:tc>
      </w:tr>
      <w:tr w:rsidR="00EB2FF5" w:rsidTr="00030BE8">
        <w:tc>
          <w:tcPr>
            <w:tcW w:w="503" w:type="dxa"/>
          </w:tcPr>
          <w:p w:rsidR="00EB2FF5" w:rsidRPr="00EB2FF5" w:rsidRDefault="00EB2FF5" w:rsidP="00EB2FF5">
            <w:pPr>
              <w:jc w:val="center"/>
              <w:rPr>
                <w:rFonts w:ascii="Times New Roman" w:hAnsi="Times New Roman" w:cs="Times New Roman"/>
                <w:sz w:val="24"/>
                <w:szCs w:val="24"/>
              </w:rPr>
            </w:pPr>
            <w:r>
              <w:rPr>
                <w:rFonts w:ascii="Times New Roman" w:hAnsi="Times New Roman" w:cs="Times New Roman"/>
                <w:sz w:val="24"/>
                <w:szCs w:val="24"/>
              </w:rPr>
              <w:t>3</w:t>
            </w:r>
          </w:p>
        </w:tc>
        <w:tc>
          <w:tcPr>
            <w:tcW w:w="2768" w:type="dxa"/>
          </w:tcPr>
          <w:p w:rsidR="00EB2FF5" w:rsidRPr="00EB2FF5" w:rsidRDefault="00D14FF9" w:rsidP="00EB2FF5">
            <w:pPr>
              <w:rPr>
                <w:rFonts w:ascii="Times New Roman" w:hAnsi="Times New Roman" w:cs="Times New Roman"/>
                <w:sz w:val="24"/>
                <w:szCs w:val="24"/>
              </w:rPr>
            </w:pPr>
            <w:r>
              <w:rPr>
                <w:rFonts w:ascii="Times New Roman" w:hAnsi="Times New Roman" w:cs="Times New Roman"/>
                <w:sz w:val="24"/>
                <w:szCs w:val="24"/>
              </w:rPr>
              <w:t>Заседания творческой группы</w:t>
            </w:r>
          </w:p>
        </w:tc>
        <w:tc>
          <w:tcPr>
            <w:tcW w:w="878" w:type="dxa"/>
          </w:tcPr>
          <w:p w:rsidR="00EB2FF5" w:rsidRPr="00EB2FF5" w:rsidRDefault="00030BE8" w:rsidP="00EB2FF5">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Pr>
          <w:p w:rsidR="00EB2FF5" w:rsidRPr="00EB2FF5" w:rsidRDefault="00030BE8" w:rsidP="00EB2FF5">
            <w:pPr>
              <w:jc w:val="center"/>
              <w:rPr>
                <w:rFonts w:ascii="Times New Roman" w:hAnsi="Times New Roman" w:cs="Times New Roman"/>
                <w:sz w:val="24"/>
                <w:szCs w:val="24"/>
              </w:rPr>
            </w:pPr>
            <w:r>
              <w:rPr>
                <w:rFonts w:ascii="Times New Roman" w:hAnsi="Times New Roman" w:cs="Times New Roman"/>
                <w:sz w:val="24"/>
                <w:szCs w:val="24"/>
              </w:rPr>
              <w:t>100%</w:t>
            </w:r>
          </w:p>
        </w:tc>
        <w:tc>
          <w:tcPr>
            <w:tcW w:w="988" w:type="dxa"/>
          </w:tcPr>
          <w:p w:rsidR="00EB2FF5" w:rsidRPr="00EB2FF5" w:rsidRDefault="00EB2FF5" w:rsidP="00EB2FF5">
            <w:pPr>
              <w:jc w:val="center"/>
              <w:rPr>
                <w:rFonts w:ascii="Times New Roman" w:hAnsi="Times New Roman" w:cs="Times New Roman"/>
                <w:sz w:val="24"/>
                <w:szCs w:val="24"/>
              </w:rPr>
            </w:pPr>
          </w:p>
        </w:tc>
        <w:tc>
          <w:tcPr>
            <w:tcW w:w="3444" w:type="dxa"/>
          </w:tcPr>
          <w:p w:rsidR="00EB2FF5" w:rsidRPr="00EB2FF5" w:rsidRDefault="00EB2FF5" w:rsidP="00EB2FF5">
            <w:pPr>
              <w:rPr>
                <w:rFonts w:ascii="Times New Roman" w:hAnsi="Times New Roman" w:cs="Times New Roman"/>
                <w:sz w:val="24"/>
                <w:szCs w:val="24"/>
              </w:rPr>
            </w:pPr>
          </w:p>
        </w:tc>
      </w:tr>
      <w:tr w:rsidR="00EB2FF5" w:rsidTr="00030BE8">
        <w:tc>
          <w:tcPr>
            <w:tcW w:w="503" w:type="dxa"/>
          </w:tcPr>
          <w:p w:rsidR="00EB2FF5" w:rsidRPr="00EB2FF5" w:rsidRDefault="00EB2FF5" w:rsidP="00EB2FF5">
            <w:pPr>
              <w:jc w:val="center"/>
              <w:rPr>
                <w:rFonts w:ascii="Times New Roman" w:hAnsi="Times New Roman" w:cs="Times New Roman"/>
                <w:sz w:val="24"/>
                <w:szCs w:val="24"/>
              </w:rPr>
            </w:pPr>
            <w:r>
              <w:rPr>
                <w:rFonts w:ascii="Times New Roman" w:hAnsi="Times New Roman" w:cs="Times New Roman"/>
                <w:sz w:val="24"/>
                <w:szCs w:val="24"/>
              </w:rPr>
              <w:t>4</w:t>
            </w:r>
          </w:p>
        </w:tc>
        <w:tc>
          <w:tcPr>
            <w:tcW w:w="2768" w:type="dxa"/>
          </w:tcPr>
          <w:p w:rsidR="00D14FF9" w:rsidRPr="00EB2FF5" w:rsidRDefault="00D14FF9" w:rsidP="00EB2FF5">
            <w:pPr>
              <w:rPr>
                <w:rFonts w:ascii="Times New Roman" w:hAnsi="Times New Roman" w:cs="Times New Roman"/>
                <w:sz w:val="24"/>
                <w:szCs w:val="24"/>
              </w:rPr>
            </w:pPr>
            <w:r>
              <w:rPr>
                <w:rFonts w:ascii="Times New Roman" w:hAnsi="Times New Roman" w:cs="Times New Roman"/>
                <w:sz w:val="24"/>
                <w:szCs w:val="24"/>
              </w:rPr>
              <w:t xml:space="preserve">Консультации </w:t>
            </w:r>
          </w:p>
        </w:tc>
        <w:tc>
          <w:tcPr>
            <w:tcW w:w="878" w:type="dxa"/>
          </w:tcPr>
          <w:p w:rsidR="00EB2FF5" w:rsidRPr="00EB2FF5" w:rsidRDefault="00AB5388" w:rsidP="00EB2FF5">
            <w:pPr>
              <w:jc w:val="center"/>
              <w:rPr>
                <w:rFonts w:ascii="Times New Roman" w:hAnsi="Times New Roman" w:cs="Times New Roman"/>
                <w:sz w:val="24"/>
                <w:szCs w:val="24"/>
              </w:rPr>
            </w:pPr>
            <w:r>
              <w:rPr>
                <w:rFonts w:ascii="Times New Roman" w:hAnsi="Times New Roman" w:cs="Times New Roman"/>
                <w:sz w:val="24"/>
                <w:szCs w:val="24"/>
              </w:rPr>
              <w:t>18</w:t>
            </w:r>
          </w:p>
        </w:tc>
        <w:tc>
          <w:tcPr>
            <w:tcW w:w="990" w:type="dxa"/>
          </w:tcPr>
          <w:p w:rsidR="00EB2FF5" w:rsidRPr="00EB2FF5" w:rsidRDefault="00DA7C97" w:rsidP="00EB2FF5">
            <w:pPr>
              <w:jc w:val="center"/>
              <w:rPr>
                <w:rFonts w:ascii="Times New Roman" w:hAnsi="Times New Roman" w:cs="Times New Roman"/>
                <w:sz w:val="24"/>
                <w:szCs w:val="24"/>
              </w:rPr>
            </w:pPr>
            <w:r>
              <w:rPr>
                <w:rFonts w:ascii="Times New Roman" w:hAnsi="Times New Roman" w:cs="Times New Roman"/>
                <w:sz w:val="24"/>
                <w:szCs w:val="24"/>
              </w:rPr>
              <w:t>100%</w:t>
            </w:r>
          </w:p>
        </w:tc>
        <w:tc>
          <w:tcPr>
            <w:tcW w:w="988" w:type="dxa"/>
          </w:tcPr>
          <w:p w:rsidR="00EB2FF5" w:rsidRPr="00EB2FF5" w:rsidRDefault="00DA7C97" w:rsidP="00EB2FF5">
            <w:pPr>
              <w:jc w:val="center"/>
              <w:rPr>
                <w:rFonts w:ascii="Times New Roman" w:hAnsi="Times New Roman" w:cs="Times New Roman"/>
                <w:sz w:val="24"/>
                <w:szCs w:val="24"/>
              </w:rPr>
            </w:pPr>
            <w:r>
              <w:rPr>
                <w:rFonts w:ascii="Times New Roman" w:hAnsi="Times New Roman" w:cs="Times New Roman"/>
                <w:sz w:val="24"/>
                <w:szCs w:val="24"/>
              </w:rPr>
              <w:t>-</w:t>
            </w:r>
          </w:p>
        </w:tc>
        <w:tc>
          <w:tcPr>
            <w:tcW w:w="3444" w:type="dxa"/>
          </w:tcPr>
          <w:p w:rsidR="00EB2FF5" w:rsidRPr="00EB2FF5" w:rsidRDefault="00EB2FF5" w:rsidP="00EB2FF5">
            <w:pPr>
              <w:rPr>
                <w:rFonts w:ascii="Times New Roman" w:hAnsi="Times New Roman" w:cs="Times New Roman"/>
                <w:sz w:val="24"/>
                <w:szCs w:val="24"/>
              </w:rPr>
            </w:pPr>
          </w:p>
        </w:tc>
      </w:tr>
      <w:tr w:rsidR="00EB2FF5" w:rsidTr="00030BE8">
        <w:tc>
          <w:tcPr>
            <w:tcW w:w="503" w:type="dxa"/>
          </w:tcPr>
          <w:p w:rsidR="00EB2FF5" w:rsidRPr="00EB2FF5" w:rsidRDefault="00EB2FF5" w:rsidP="00EB2FF5">
            <w:pPr>
              <w:jc w:val="center"/>
              <w:rPr>
                <w:rFonts w:ascii="Times New Roman" w:hAnsi="Times New Roman" w:cs="Times New Roman"/>
                <w:sz w:val="24"/>
                <w:szCs w:val="24"/>
              </w:rPr>
            </w:pPr>
            <w:r>
              <w:rPr>
                <w:rFonts w:ascii="Times New Roman" w:hAnsi="Times New Roman" w:cs="Times New Roman"/>
                <w:sz w:val="24"/>
                <w:szCs w:val="24"/>
              </w:rPr>
              <w:t>5</w:t>
            </w:r>
          </w:p>
        </w:tc>
        <w:tc>
          <w:tcPr>
            <w:tcW w:w="2768" w:type="dxa"/>
          </w:tcPr>
          <w:p w:rsidR="00EB2FF5" w:rsidRPr="00EB2FF5" w:rsidRDefault="00D14FF9" w:rsidP="00EB2FF5">
            <w:pPr>
              <w:rPr>
                <w:rFonts w:ascii="Times New Roman" w:hAnsi="Times New Roman" w:cs="Times New Roman"/>
                <w:sz w:val="24"/>
                <w:szCs w:val="24"/>
              </w:rPr>
            </w:pPr>
            <w:r>
              <w:rPr>
                <w:rFonts w:ascii="Times New Roman" w:hAnsi="Times New Roman" w:cs="Times New Roman"/>
                <w:sz w:val="24"/>
                <w:szCs w:val="24"/>
              </w:rPr>
              <w:t>Выставки</w:t>
            </w:r>
          </w:p>
        </w:tc>
        <w:tc>
          <w:tcPr>
            <w:tcW w:w="878" w:type="dxa"/>
          </w:tcPr>
          <w:p w:rsidR="00EB2FF5" w:rsidRPr="00EB2FF5" w:rsidRDefault="00030BE8" w:rsidP="00EB2FF5">
            <w:pPr>
              <w:jc w:val="center"/>
              <w:rPr>
                <w:rFonts w:ascii="Times New Roman" w:hAnsi="Times New Roman" w:cs="Times New Roman"/>
                <w:sz w:val="24"/>
                <w:szCs w:val="24"/>
              </w:rPr>
            </w:pPr>
            <w:r>
              <w:rPr>
                <w:rFonts w:ascii="Times New Roman" w:hAnsi="Times New Roman" w:cs="Times New Roman"/>
                <w:sz w:val="24"/>
                <w:szCs w:val="24"/>
              </w:rPr>
              <w:t>7</w:t>
            </w:r>
          </w:p>
        </w:tc>
        <w:tc>
          <w:tcPr>
            <w:tcW w:w="990" w:type="dxa"/>
          </w:tcPr>
          <w:p w:rsidR="00EB2FF5" w:rsidRPr="00EB2FF5" w:rsidRDefault="00030BE8" w:rsidP="00EB2FF5">
            <w:pPr>
              <w:jc w:val="center"/>
              <w:rPr>
                <w:rFonts w:ascii="Times New Roman" w:hAnsi="Times New Roman" w:cs="Times New Roman"/>
                <w:sz w:val="24"/>
                <w:szCs w:val="24"/>
              </w:rPr>
            </w:pPr>
            <w:r>
              <w:rPr>
                <w:rFonts w:ascii="Times New Roman" w:hAnsi="Times New Roman" w:cs="Times New Roman"/>
                <w:sz w:val="24"/>
                <w:szCs w:val="24"/>
              </w:rPr>
              <w:t>100%</w:t>
            </w:r>
          </w:p>
        </w:tc>
        <w:tc>
          <w:tcPr>
            <w:tcW w:w="988" w:type="dxa"/>
          </w:tcPr>
          <w:p w:rsidR="00EB2FF5" w:rsidRPr="00EB2FF5" w:rsidRDefault="00EB2FF5" w:rsidP="00EB2FF5">
            <w:pPr>
              <w:jc w:val="center"/>
              <w:rPr>
                <w:rFonts w:ascii="Times New Roman" w:hAnsi="Times New Roman" w:cs="Times New Roman"/>
                <w:sz w:val="24"/>
                <w:szCs w:val="24"/>
              </w:rPr>
            </w:pPr>
          </w:p>
        </w:tc>
        <w:tc>
          <w:tcPr>
            <w:tcW w:w="3444" w:type="dxa"/>
          </w:tcPr>
          <w:p w:rsidR="00EB2FF5" w:rsidRPr="00EB2FF5" w:rsidRDefault="00EB2FF5" w:rsidP="00EB2FF5">
            <w:pPr>
              <w:rPr>
                <w:rFonts w:ascii="Times New Roman" w:hAnsi="Times New Roman" w:cs="Times New Roman"/>
                <w:sz w:val="24"/>
                <w:szCs w:val="24"/>
              </w:rPr>
            </w:pPr>
          </w:p>
        </w:tc>
      </w:tr>
      <w:tr w:rsidR="00EB2FF5" w:rsidTr="00030BE8">
        <w:tc>
          <w:tcPr>
            <w:tcW w:w="503" w:type="dxa"/>
          </w:tcPr>
          <w:p w:rsidR="00EB2FF5" w:rsidRPr="00EB2FF5" w:rsidRDefault="00EB2FF5" w:rsidP="00EB2FF5">
            <w:pPr>
              <w:jc w:val="center"/>
              <w:rPr>
                <w:rFonts w:ascii="Times New Roman" w:hAnsi="Times New Roman" w:cs="Times New Roman"/>
                <w:sz w:val="24"/>
                <w:szCs w:val="24"/>
              </w:rPr>
            </w:pPr>
            <w:r>
              <w:rPr>
                <w:rFonts w:ascii="Times New Roman" w:hAnsi="Times New Roman" w:cs="Times New Roman"/>
                <w:sz w:val="24"/>
                <w:szCs w:val="24"/>
              </w:rPr>
              <w:t>6</w:t>
            </w:r>
          </w:p>
        </w:tc>
        <w:tc>
          <w:tcPr>
            <w:tcW w:w="2768" w:type="dxa"/>
          </w:tcPr>
          <w:p w:rsidR="00EB2FF5" w:rsidRPr="00EB2FF5" w:rsidRDefault="00D14FF9" w:rsidP="00EB2FF5">
            <w:pPr>
              <w:rPr>
                <w:rFonts w:ascii="Times New Roman" w:hAnsi="Times New Roman" w:cs="Times New Roman"/>
                <w:sz w:val="24"/>
                <w:szCs w:val="24"/>
              </w:rPr>
            </w:pPr>
            <w:r>
              <w:rPr>
                <w:rFonts w:ascii="Times New Roman" w:hAnsi="Times New Roman" w:cs="Times New Roman"/>
                <w:sz w:val="24"/>
                <w:szCs w:val="24"/>
              </w:rPr>
              <w:t>Праздники, развлечения</w:t>
            </w:r>
          </w:p>
        </w:tc>
        <w:tc>
          <w:tcPr>
            <w:tcW w:w="878" w:type="dxa"/>
          </w:tcPr>
          <w:p w:rsidR="00EB2FF5" w:rsidRPr="00EB2FF5" w:rsidRDefault="00AD0FE1" w:rsidP="00EB2FF5">
            <w:pPr>
              <w:jc w:val="center"/>
              <w:rPr>
                <w:rFonts w:ascii="Times New Roman" w:hAnsi="Times New Roman" w:cs="Times New Roman"/>
                <w:sz w:val="24"/>
                <w:szCs w:val="24"/>
              </w:rPr>
            </w:pPr>
            <w:r>
              <w:rPr>
                <w:rFonts w:ascii="Times New Roman" w:hAnsi="Times New Roman" w:cs="Times New Roman"/>
                <w:sz w:val="24"/>
                <w:szCs w:val="24"/>
              </w:rPr>
              <w:t>23</w:t>
            </w:r>
          </w:p>
        </w:tc>
        <w:tc>
          <w:tcPr>
            <w:tcW w:w="990" w:type="dxa"/>
          </w:tcPr>
          <w:p w:rsidR="00EB2FF5" w:rsidRPr="00EB2FF5" w:rsidRDefault="00AD0FE1" w:rsidP="00EB2FF5">
            <w:pPr>
              <w:jc w:val="center"/>
              <w:rPr>
                <w:rFonts w:ascii="Times New Roman" w:hAnsi="Times New Roman" w:cs="Times New Roman"/>
                <w:sz w:val="24"/>
                <w:szCs w:val="24"/>
              </w:rPr>
            </w:pPr>
            <w:r>
              <w:rPr>
                <w:rFonts w:ascii="Times New Roman" w:hAnsi="Times New Roman" w:cs="Times New Roman"/>
                <w:sz w:val="24"/>
                <w:szCs w:val="24"/>
              </w:rPr>
              <w:t>100%</w:t>
            </w:r>
          </w:p>
        </w:tc>
        <w:tc>
          <w:tcPr>
            <w:tcW w:w="988" w:type="dxa"/>
          </w:tcPr>
          <w:p w:rsidR="00EB2FF5" w:rsidRPr="00EB2FF5" w:rsidRDefault="00EB2FF5" w:rsidP="00EB2FF5">
            <w:pPr>
              <w:jc w:val="center"/>
              <w:rPr>
                <w:rFonts w:ascii="Times New Roman" w:hAnsi="Times New Roman" w:cs="Times New Roman"/>
                <w:sz w:val="24"/>
                <w:szCs w:val="24"/>
              </w:rPr>
            </w:pPr>
          </w:p>
        </w:tc>
        <w:tc>
          <w:tcPr>
            <w:tcW w:w="3444" w:type="dxa"/>
          </w:tcPr>
          <w:p w:rsidR="00EB2FF5" w:rsidRPr="00EB2FF5" w:rsidRDefault="00EB2FF5" w:rsidP="00EB2FF5">
            <w:pPr>
              <w:rPr>
                <w:rFonts w:ascii="Times New Roman" w:hAnsi="Times New Roman" w:cs="Times New Roman"/>
                <w:sz w:val="24"/>
                <w:szCs w:val="24"/>
              </w:rPr>
            </w:pPr>
          </w:p>
        </w:tc>
      </w:tr>
      <w:tr w:rsidR="00D14FF9" w:rsidTr="00030BE8">
        <w:tc>
          <w:tcPr>
            <w:tcW w:w="503" w:type="dxa"/>
          </w:tcPr>
          <w:p w:rsidR="00D14FF9" w:rsidRDefault="00030BE8" w:rsidP="00EB2FF5">
            <w:pPr>
              <w:jc w:val="center"/>
              <w:rPr>
                <w:rFonts w:ascii="Times New Roman" w:hAnsi="Times New Roman" w:cs="Times New Roman"/>
                <w:sz w:val="24"/>
                <w:szCs w:val="24"/>
              </w:rPr>
            </w:pPr>
            <w:r>
              <w:rPr>
                <w:rFonts w:ascii="Times New Roman" w:hAnsi="Times New Roman" w:cs="Times New Roman"/>
                <w:sz w:val="24"/>
                <w:szCs w:val="24"/>
              </w:rPr>
              <w:t>7</w:t>
            </w:r>
          </w:p>
        </w:tc>
        <w:tc>
          <w:tcPr>
            <w:tcW w:w="2768" w:type="dxa"/>
          </w:tcPr>
          <w:p w:rsidR="00D14FF9" w:rsidRDefault="00D14FF9" w:rsidP="00EB2FF5">
            <w:pPr>
              <w:rPr>
                <w:rFonts w:ascii="Times New Roman" w:hAnsi="Times New Roman" w:cs="Times New Roman"/>
                <w:sz w:val="24"/>
                <w:szCs w:val="24"/>
              </w:rPr>
            </w:pPr>
            <w:r>
              <w:rPr>
                <w:rFonts w:ascii="Times New Roman" w:hAnsi="Times New Roman" w:cs="Times New Roman"/>
                <w:sz w:val="24"/>
                <w:szCs w:val="24"/>
              </w:rPr>
              <w:t>Смотры - конкурсы</w:t>
            </w:r>
          </w:p>
        </w:tc>
        <w:tc>
          <w:tcPr>
            <w:tcW w:w="878" w:type="dxa"/>
          </w:tcPr>
          <w:p w:rsidR="00D14FF9" w:rsidRPr="00EB2FF5" w:rsidRDefault="00AB5388" w:rsidP="00EB2FF5">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D14FF9" w:rsidRPr="00EB2FF5" w:rsidRDefault="00AB5388" w:rsidP="00EB2FF5">
            <w:pPr>
              <w:jc w:val="center"/>
              <w:rPr>
                <w:rFonts w:ascii="Times New Roman" w:hAnsi="Times New Roman" w:cs="Times New Roman"/>
                <w:sz w:val="24"/>
                <w:szCs w:val="24"/>
              </w:rPr>
            </w:pPr>
            <w:r>
              <w:rPr>
                <w:rFonts w:ascii="Times New Roman" w:hAnsi="Times New Roman" w:cs="Times New Roman"/>
                <w:sz w:val="24"/>
                <w:szCs w:val="24"/>
              </w:rPr>
              <w:t>66%</w:t>
            </w:r>
          </w:p>
        </w:tc>
        <w:tc>
          <w:tcPr>
            <w:tcW w:w="988" w:type="dxa"/>
          </w:tcPr>
          <w:p w:rsidR="00D14FF9" w:rsidRPr="00EB2FF5" w:rsidRDefault="00AB5388" w:rsidP="00EB2FF5">
            <w:pPr>
              <w:jc w:val="center"/>
              <w:rPr>
                <w:rFonts w:ascii="Times New Roman" w:hAnsi="Times New Roman" w:cs="Times New Roman"/>
                <w:sz w:val="24"/>
                <w:szCs w:val="24"/>
              </w:rPr>
            </w:pPr>
            <w:r>
              <w:rPr>
                <w:rFonts w:ascii="Times New Roman" w:hAnsi="Times New Roman" w:cs="Times New Roman"/>
                <w:sz w:val="24"/>
                <w:szCs w:val="24"/>
              </w:rPr>
              <w:t>33%</w:t>
            </w:r>
          </w:p>
        </w:tc>
        <w:tc>
          <w:tcPr>
            <w:tcW w:w="3444" w:type="dxa"/>
          </w:tcPr>
          <w:p w:rsidR="00D14FF9" w:rsidRPr="00EB2FF5" w:rsidRDefault="00AB5388" w:rsidP="00EB2FF5">
            <w:pPr>
              <w:rPr>
                <w:rFonts w:ascii="Times New Roman" w:hAnsi="Times New Roman" w:cs="Times New Roman"/>
                <w:sz w:val="24"/>
                <w:szCs w:val="24"/>
              </w:rPr>
            </w:pPr>
            <w:r>
              <w:rPr>
                <w:rFonts w:ascii="Times New Roman" w:hAnsi="Times New Roman" w:cs="Times New Roman"/>
                <w:sz w:val="24"/>
                <w:szCs w:val="24"/>
              </w:rPr>
              <w:t>Конкурс «Воспитатель года» в связи с капитальным ремонтом</w:t>
            </w:r>
          </w:p>
        </w:tc>
      </w:tr>
      <w:tr w:rsidR="00467DC8" w:rsidTr="00030BE8">
        <w:tc>
          <w:tcPr>
            <w:tcW w:w="503" w:type="dxa"/>
          </w:tcPr>
          <w:p w:rsidR="00467DC8" w:rsidRDefault="00030BE8" w:rsidP="00EB2FF5">
            <w:pPr>
              <w:jc w:val="center"/>
              <w:rPr>
                <w:rFonts w:ascii="Times New Roman" w:hAnsi="Times New Roman" w:cs="Times New Roman"/>
                <w:sz w:val="24"/>
                <w:szCs w:val="24"/>
              </w:rPr>
            </w:pPr>
            <w:r>
              <w:rPr>
                <w:rFonts w:ascii="Times New Roman" w:hAnsi="Times New Roman" w:cs="Times New Roman"/>
                <w:sz w:val="24"/>
                <w:szCs w:val="24"/>
              </w:rPr>
              <w:t>8</w:t>
            </w:r>
          </w:p>
        </w:tc>
        <w:tc>
          <w:tcPr>
            <w:tcW w:w="2768" w:type="dxa"/>
          </w:tcPr>
          <w:p w:rsidR="00467DC8" w:rsidRDefault="00467DC8" w:rsidP="00EB2FF5">
            <w:pPr>
              <w:rPr>
                <w:rFonts w:ascii="Times New Roman" w:hAnsi="Times New Roman" w:cs="Times New Roman"/>
                <w:sz w:val="24"/>
                <w:szCs w:val="24"/>
              </w:rPr>
            </w:pPr>
            <w:r>
              <w:rPr>
                <w:rFonts w:ascii="Times New Roman" w:hAnsi="Times New Roman" w:cs="Times New Roman"/>
                <w:sz w:val="24"/>
                <w:szCs w:val="24"/>
              </w:rPr>
              <w:t>Коллективные просмотры</w:t>
            </w:r>
          </w:p>
        </w:tc>
        <w:tc>
          <w:tcPr>
            <w:tcW w:w="878" w:type="dxa"/>
          </w:tcPr>
          <w:p w:rsidR="00467DC8" w:rsidRPr="00EB2FF5" w:rsidRDefault="00AB5388" w:rsidP="00EB2FF5">
            <w:pPr>
              <w:jc w:val="center"/>
              <w:rPr>
                <w:rFonts w:ascii="Times New Roman" w:hAnsi="Times New Roman" w:cs="Times New Roman"/>
                <w:sz w:val="24"/>
                <w:szCs w:val="24"/>
              </w:rPr>
            </w:pPr>
            <w:r>
              <w:rPr>
                <w:rFonts w:ascii="Times New Roman" w:hAnsi="Times New Roman" w:cs="Times New Roman"/>
                <w:sz w:val="24"/>
                <w:szCs w:val="24"/>
              </w:rPr>
              <w:t>17</w:t>
            </w:r>
          </w:p>
        </w:tc>
        <w:tc>
          <w:tcPr>
            <w:tcW w:w="990" w:type="dxa"/>
          </w:tcPr>
          <w:p w:rsidR="00467DC8" w:rsidRPr="00EB2FF5" w:rsidRDefault="00AB5388" w:rsidP="00EB2FF5">
            <w:pPr>
              <w:jc w:val="center"/>
              <w:rPr>
                <w:rFonts w:ascii="Times New Roman" w:hAnsi="Times New Roman" w:cs="Times New Roman"/>
                <w:sz w:val="24"/>
                <w:szCs w:val="24"/>
              </w:rPr>
            </w:pPr>
            <w:r>
              <w:rPr>
                <w:rFonts w:ascii="Times New Roman" w:hAnsi="Times New Roman" w:cs="Times New Roman"/>
                <w:sz w:val="24"/>
                <w:szCs w:val="24"/>
              </w:rPr>
              <w:t>100%</w:t>
            </w:r>
          </w:p>
        </w:tc>
        <w:tc>
          <w:tcPr>
            <w:tcW w:w="988" w:type="dxa"/>
          </w:tcPr>
          <w:p w:rsidR="00467DC8" w:rsidRPr="00EB2FF5" w:rsidRDefault="00AB5388" w:rsidP="00EB2FF5">
            <w:pPr>
              <w:jc w:val="center"/>
              <w:rPr>
                <w:rFonts w:ascii="Times New Roman" w:hAnsi="Times New Roman" w:cs="Times New Roman"/>
                <w:sz w:val="24"/>
                <w:szCs w:val="24"/>
              </w:rPr>
            </w:pPr>
            <w:r>
              <w:rPr>
                <w:rFonts w:ascii="Times New Roman" w:hAnsi="Times New Roman" w:cs="Times New Roman"/>
                <w:sz w:val="24"/>
                <w:szCs w:val="24"/>
              </w:rPr>
              <w:t>-</w:t>
            </w:r>
          </w:p>
        </w:tc>
        <w:tc>
          <w:tcPr>
            <w:tcW w:w="3444" w:type="dxa"/>
          </w:tcPr>
          <w:p w:rsidR="00467DC8" w:rsidRPr="00EB2FF5" w:rsidRDefault="00467DC8" w:rsidP="00EB2FF5">
            <w:pPr>
              <w:rPr>
                <w:rFonts w:ascii="Times New Roman" w:hAnsi="Times New Roman" w:cs="Times New Roman"/>
                <w:sz w:val="24"/>
                <w:szCs w:val="24"/>
              </w:rPr>
            </w:pPr>
          </w:p>
        </w:tc>
      </w:tr>
      <w:tr w:rsidR="00AD0FE1" w:rsidTr="00030BE8">
        <w:tc>
          <w:tcPr>
            <w:tcW w:w="503" w:type="dxa"/>
          </w:tcPr>
          <w:p w:rsidR="00AD0FE1" w:rsidRDefault="00AD0FE1" w:rsidP="00EB2FF5">
            <w:pPr>
              <w:jc w:val="center"/>
              <w:rPr>
                <w:rFonts w:ascii="Times New Roman" w:hAnsi="Times New Roman" w:cs="Times New Roman"/>
                <w:sz w:val="24"/>
                <w:szCs w:val="24"/>
              </w:rPr>
            </w:pPr>
            <w:r>
              <w:rPr>
                <w:rFonts w:ascii="Times New Roman" w:hAnsi="Times New Roman" w:cs="Times New Roman"/>
                <w:sz w:val="24"/>
                <w:szCs w:val="24"/>
              </w:rPr>
              <w:t>9</w:t>
            </w:r>
          </w:p>
        </w:tc>
        <w:tc>
          <w:tcPr>
            <w:tcW w:w="2768" w:type="dxa"/>
          </w:tcPr>
          <w:p w:rsidR="00AD0FE1" w:rsidRDefault="00AD0FE1" w:rsidP="00EB2FF5">
            <w:pPr>
              <w:rPr>
                <w:rFonts w:ascii="Times New Roman" w:hAnsi="Times New Roman" w:cs="Times New Roman"/>
                <w:sz w:val="24"/>
                <w:szCs w:val="24"/>
              </w:rPr>
            </w:pPr>
            <w:r>
              <w:rPr>
                <w:rFonts w:ascii="Times New Roman" w:hAnsi="Times New Roman" w:cs="Times New Roman"/>
                <w:sz w:val="24"/>
                <w:szCs w:val="24"/>
              </w:rPr>
              <w:t>Анкетирование</w:t>
            </w:r>
          </w:p>
        </w:tc>
        <w:tc>
          <w:tcPr>
            <w:tcW w:w="878" w:type="dxa"/>
          </w:tcPr>
          <w:p w:rsidR="00AD0FE1" w:rsidRDefault="00AD0FE1" w:rsidP="00EB2FF5">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AD0FE1" w:rsidRDefault="00AD0FE1" w:rsidP="00EB2FF5">
            <w:pPr>
              <w:jc w:val="center"/>
              <w:rPr>
                <w:rFonts w:ascii="Times New Roman" w:hAnsi="Times New Roman" w:cs="Times New Roman"/>
                <w:sz w:val="24"/>
                <w:szCs w:val="24"/>
              </w:rPr>
            </w:pPr>
            <w:r>
              <w:rPr>
                <w:rFonts w:ascii="Times New Roman" w:hAnsi="Times New Roman" w:cs="Times New Roman"/>
                <w:sz w:val="24"/>
                <w:szCs w:val="24"/>
              </w:rPr>
              <w:t>100%</w:t>
            </w:r>
          </w:p>
        </w:tc>
        <w:tc>
          <w:tcPr>
            <w:tcW w:w="988" w:type="dxa"/>
          </w:tcPr>
          <w:p w:rsidR="00AD0FE1" w:rsidRDefault="00AD0FE1" w:rsidP="00EB2FF5">
            <w:pPr>
              <w:jc w:val="center"/>
              <w:rPr>
                <w:rFonts w:ascii="Times New Roman" w:hAnsi="Times New Roman" w:cs="Times New Roman"/>
                <w:sz w:val="24"/>
                <w:szCs w:val="24"/>
              </w:rPr>
            </w:pPr>
          </w:p>
        </w:tc>
        <w:tc>
          <w:tcPr>
            <w:tcW w:w="3444" w:type="dxa"/>
          </w:tcPr>
          <w:p w:rsidR="00AD0FE1" w:rsidRPr="00EB2FF5" w:rsidRDefault="00AD0FE1" w:rsidP="00EB2FF5">
            <w:pPr>
              <w:rPr>
                <w:rFonts w:ascii="Times New Roman" w:hAnsi="Times New Roman" w:cs="Times New Roman"/>
                <w:sz w:val="24"/>
                <w:szCs w:val="24"/>
              </w:rPr>
            </w:pPr>
          </w:p>
        </w:tc>
      </w:tr>
    </w:tbl>
    <w:p w:rsidR="00DE0845" w:rsidRDefault="00DE0845" w:rsidP="00DE0845">
      <w:pPr>
        <w:jc w:val="both"/>
        <w:rPr>
          <w:rFonts w:ascii="Times New Roman" w:hAnsi="Times New Roman" w:cs="Times New Roman"/>
          <w:sz w:val="28"/>
          <w:szCs w:val="28"/>
        </w:rPr>
      </w:pPr>
    </w:p>
    <w:p w:rsidR="00573A5C" w:rsidRPr="00DE0845" w:rsidRDefault="00573A5C" w:rsidP="00DE0845">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Вывод: в целях успешного достижения задач образовательной деятельности учреждения, повышения уровня профессиональной компетенции педагогов в течение отчетного года велась целенаправленная, планомерная методическая деятельность по совершенствованию всей работы с детьми в соответствии с современными требованиями к повышению качества образования, работа по повышению профессионального мастерства и развитию творчества педагогов, а также развитие у педагогов желания и стремления работать эффективно</w:t>
      </w:r>
      <w:r w:rsidR="002A47DF">
        <w:rPr>
          <w:rFonts w:ascii="Times New Roman" w:hAnsi="Times New Roman" w:cs="Times New Roman"/>
          <w:sz w:val="28"/>
          <w:szCs w:val="28"/>
        </w:rPr>
        <w:t>.</w:t>
      </w:r>
      <w:proofErr w:type="gramEnd"/>
    </w:p>
    <w:p w:rsidR="002256FA" w:rsidRDefault="002256FA" w:rsidP="002256FA">
      <w:pPr>
        <w:pStyle w:val="a3"/>
        <w:numPr>
          <w:ilvl w:val="0"/>
          <w:numId w:val="8"/>
        </w:numPr>
        <w:jc w:val="both"/>
        <w:rPr>
          <w:rFonts w:ascii="Times New Roman" w:hAnsi="Times New Roman" w:cs="Times New Roman"/>
          <w:b/>
          <w:sz w:val="28"/>
          <w:szCs w:val="28"/>
          <w:u w:val="single"/>
        </w:rPr>
      </w:pPr>
      <w:r w:rsidRPr="00573A5C">
        <w:rPr>
          <w:rFonts w:ascii="Times New Roman" w:hAnsi="Times New Roman" w:cs="Times New Roman"/>
          <w:b/>
          <w:sz w:val="28"/>
          <w:szCs w:val="28"/>
          <w:u w:val="single"/>
        </w:rPr>
        <w:t>Анализ качества воспитания и образования.</w:t>
      </w:r>
    </w:p>
    <w:p w:rsidR="00BF11F3" w:rsidRPr="00573A5C" w:rsidRDefault="00BF11F3" w:rsidP="00BF11F3">
      <w:pPr>
        <w:pStyle w:val="a3"/>
        <w:ind w:left="408"/>
        <w:jc w:val="both"/>
        <w:rPr>
          <w:rFonts w:ascii="Times New Roman" w:hAnsi="Times New Roman" w:cs="Times New Roman"/>
          <w:b/>
          <w:sz w:val="28"/>
          <w:szCs w:val="28"/>
          <w:u w:val="single"/>
        </w:rPr>
      </w:pPr>
    </w:p>
    <w:p w:rsidR="002256FA" w:rsidRDefault="002256FA" w:rsidP="00BF11F3">
      <w:pPr>
        <w:pStyle w:val="a3"/>
        <w:numPr>
          <w:ilvl w:val="1"/>
          <w:numId w:val="8"/>
        </w:numPr>
        <w:ind w:left="567" w:hanging="567"/>
        <w:jc w:val="both"/>
        <w:rPr>
          <w:rFonts w:ascii="Times New Roman" w:hAnsi="Times New Roman" w:cs="Times New Roman"/>
          <w:b/>
          <w:sz w:val="28"/>
          <w:szCs w:val="28"/>
        </w:rPr>
      </w:pPr>
      <w:r w:rsidRPr="00573A5C">
        <w:rPr>
          <w:rFonts w:ascii="Times New Roman" w:hAnsi="Times New Roman" w:cs="Times New Roman"/>
          <w:b/>
          <w:sz w:val="28"/>
          <w:szCs w:val="28"/>
        </w:rPr>
        <w:t xml:space="preserve">Анализ выполнения </w:t>
      </w:r>
      <w:r w:rsidR="002A47DF">
        <w:rPr>
          <w:rFonts w:ascii="Times New Roman" w:hAnsi="Times New Roman" w:cs="Times New Roman"/>
          <w:b/>
          <w:sz w:val="28"/>
          <w:szCs w:val="28"/>
        </w:rPr>
        <w:t xml:space="preserve">основной общеобразовательной </w:t>
      </w:r>
      <w:r w:rsidRPr="00573A5C">
        <w:rPr>
          <w:rFonts w:ascii="Times New Roman" w:hAnsi="Times New Roman" w:cs="Times New Roman"/>
          <w:b/>
          <w:sz w:val="28"/>
          <w:szCs w:val="28"/>
        </w:rPr>
        <w:t>программы.</w:t>
      </w:r>
    </w:p>
    <w:p w:rsidR="00B14F38" w:rsidRPr="00B14F38" w:rsidRDefault="00B14F38" w:rsidP="00B14F38">
      <w:pPr>
        <w:jc w:val="both"/>
        <w:rPr>
          <w:rFonts w:ascii="Times New Roman" w:hAnsi="Times New Roman" w:cs="Times New Roman"/>
          <w:sz w:val="28"/>
          <w:szCs w:val="28"/>
        </w:rPr>
      </w:pPr>
      <w:r w:rsidRPr="00B14F38">
        <w:rPr>
          <w:rFonts w:ascii="Times New Roman" w:hAnsi="Times New Roman" w:cs="Times New Roman"/>
          <w:sz w:val="28"/>
          <w:szCs w:val="28"/>
        </w:rPr>
        <w:t>Организация образовательного процесса в учреждении построена по принципу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и музыка) в соответствии с возрастными возможностями и особенностями воспитанников. Интеграция образовательных областей обеспечивается интеграцией методических приемов.</w:t>
      </w:r>
    </w:p>
    <w:p w:rsidR="00154C2F" w:rsidRDefault="00B14F38" w:rsidP="00B14F38">
      <w:pPr>
        <w:jc w:val="both"/>
        <w:rPr>
          <w:rFonts w:ascii="Times New Roman" w:hAnsi="Times New Roman" w:cs="Times New Roman"/>
          <w:sz w:val="28"/>
          <w:szCs w:val="28"/>
        </w:rPr>
      </w:pPr>
      <w:r w:rsidRPr="00B14F38">
        <w:rPr>
          <w:rFonts w:ascii="Times New Roman" w:hAnsi="Times New Roman" w:cs="Times New Roman"/>
          <w:sz w:val="28"/>
          <w:szCs w:val="28"/>
        </w:rPr>
        <w:t xml:space="preserve">В соответствии с требованиями СанПиН 2.4.1.2660 – 10. соблюдается режим дня - рациональная продолжительность и разумное чередование различных видов деятельности и отдыха детей в течение дня, который соответствует возрастным психофизиологическим особенностям. Режим жизнедеятельности детей в ДОУ разработан на основе федеральных государственных требованиях к структуре основной общеобразовательной программе дошкольного образования (приказ № 655 МО РФ от 5 марта 2010 г.), СанПиН 2.4.1.2660-10 от 22 июля 2010 г., Изменений N 1 к СанПиН 2.4.1.2660-10 от 22 декабря 2010 г. N 19342. В режиме дня </w:t>
      </w:r>
      <w:proofErr w:type="gramStart"/>
      <w:r w:rsidRPr="00B14F38">
        <w:rPr>
          <w:rFonts w:ascii="Times New Roman" w:hAnsi="Times New Roman" w:cs="Times New Roman"/>
          <w:sz w:val="28"/>
          <w:szCs w:val="28"/>
        </w:rPr>
        <w:t>предусмотрены</w:t>
      </w:r>
      <w:proofErr w:type="gramEnd"/>
      <w:r w:rsidRPr="00B14F38">
        <w:rPr>
          <w:rFonts w:ascii="Times New Roman" w:hAnsi="Times New Roman" w:cs="Times New Roman"/>
          <w:sz w:val="28"/>
          <w:szCs w:val="28"/>
        </w:rPr>
        <w:t>: образовательная деятельность и деятельность по присмотру и уходу.</w:t>
      </w:r>
    </w:p>
    <w:p w:rsidR="00DA4AC9" w:rsidRDefault="00DA4AC9" w:rsidP="00DA4AC9">
      <w:pPr>
        <w:ind w:firstLine="708"/>
        <w:jc w:val="center"/>
        <w:rPr>
          <w:rFonts w:ascii="Times New Roman" w:hAnsi="Times New Roman" w:cs="Times New Roman"/>
          <w:b/>
          <w:sz w:val="28"/>
          <w:szCs w:val="28"/>
        </w:rPr>
      </w:pPr>
      <w:r w:rsidRPr="00DA4AC9">
        <w:rPr>
          <w:rFonts w:ascii="Times New Roman" w:hAnsi="Times New Roman" w:cs="Times New Roman"/>
          <w:b/>
          <w:sz w:val="28"/>
          <w:szCs w:val="28"/>
        </w:rPr>
        <w:t>Сводные данные  о выполнении программного мате</w:t>
      </w:r>
      <w:r>
        <w:rPr>
          <w:rFonts w:ascii="Times New Roman" w:hAnsi="Times New Roman" w:cs="Times New Roman"/>
          <w:b/>
          <w:sz w:val="28"/>
          <w:szCs w:val="28"/>
        </w:rPr>
        <w:t>риала</w:t>
      </w:r>
    </w:p>
    <w:p w:rsidR="00DA4AC9" w:rsidRDefault="00DA4AC9" w:rsidP="00DA4AC9">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 за 2011-2013 учебные года </w:t>
      </w:r>
      <w:r w:rsidRPr="00DA4AC9">
        <w:rPr>
          <w:rFonts w:ascii="Times New Roman" w:hAnsi="Times New Roman" w:cs="Times New Roman"/>
          <w:b/>
          <w:sz w:val="28"/>
          <w:szCs w:val="28"/>
        </w:rPr>
        <w:t>рейтинг успешности</w:t>
      </w:r>
    </w:p>
    <w:p w:rsidR="00DA4AC9" w:rsidRPr="00DA4AC9" w:rsidRDefault="00DA4AC9" w:rsidP="00DA4AC9">
      <w:pPr>
        <w:ind w:firstLine="708"/>
        <w:jc w:val="center"/>
        <w:rPr>
          <w:rFonts w:ascii="Times New Roman" w:hAnsi="Times New Roman" w:cs="Times New Roman"/>
          <w:b/>
          <w:sz w:val="28"/>
          <w:szCs w:val="28"/>
        </w:rPr>
      </w:pPr>
      <w:r w:rsidRPr="00DA4AC9">
        <w:rPr>
          <w:rFonts w:ascii="Times New Roman" w:hAnsi="Times New Roman" w:cs="Times New Roman"/>
          <w:b/>
          <w:sz w:val="28"/>
          <w:szCs w:val="28"/>
        </w:rPr>
        <w:t xml:space="preserve"> (по низкому уровню)</w:t>
      </w:r>
    </w:p>
    <w:tbl>
      <w:tblPr>
        <w:tblStyle w:val="a4"/>
        <w:tblW w:w="0" w:type="auto"/>
        <w:tblLook w:val="04A0" w:firstRow="1" w:lastRow="0" w:firstColumn="1" w:lastColumn="0" w:noHBand="0" w:noVBand="1"/>
      </w:tblPr>
      <w:tblGrid>
        <w:gridCol w:w="3227"/>
        <w:gridCol w:w="2126"/>
        <w:gridCol w:w="2126"/>
        <w:gridCol w:w="2092"/>
      </w:tblGrid>
      <w:tr w:rsidR="00DA4AC9" w:rsidTr="00DA4AC9">
        <w:trPr>
          <w:trHeight w:val="302"/>
        </w:trPr>
        <w:tc>
          <w:tcPr>
            <w:tcW w:w="3227"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
                <w:bCs/>
                <w:sz w:val="28"/>
                <w:szCs w:val="28"/>
              </w:rPr>
              <w:t>Образовательные области</w:t>
            </w:r>
          </w:p>
        </w:tc>
        <w:tc>
          <w:tcPr>
            <w:tcW w:w="2126" w:type="dxa"/>
            <w:hideMark/>
          </w:tcPr>
          <w:p w:rsidR="00DA4AC9" w:rsidRPr="00DA4AC9" w:rsidRDefault="00DA4AC9">
            <w:pPr>
              <w:jc w:val="center"/>
              <w:rPr>
                <w:rFonts w:ascii="Times New Roman" w:hAnsi="Times New Roman" w:cs="Times New Roman"/>
                <w:b/>
                <w:bCs/>
                <w:sz w:val="28"/>
                <w:szCs w:val="28"/>
              </w:rPr>
            </w:pPr>
            <w:r w:rsidRPr="00DA4AC9">
              <w:rPr>
                <w:rFonts w:ascii="Times New Roman" w:hAnsi="Times New Roman" w:cs="Times New Roman"/>
                <w:b/>
                <w:bCs/>
                <w:sz w:val="28"/>
                <w:szCs w:val="28"/>
              </w:rPr>
              <w:t>2011</w:t>
            </w:r>
          </w:p>
        </w:tc>
        <w:tc>
          <w:tcPr>
            <w:tcW w:w="2126"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
                <w:bCs/>
                <w:sz w:val="28"/>
                <w:szCs w:val="28"/>
              </w:rPr>
              <w:t xml:space="preserve">2012 </w:t>
            </w:r>
          </w:p>
        </w:tc>
        <w:tc>
          <w:tcPr>
            <w:tcW w:w="2092"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
                <w:bCs/>
                <w:sz w:val="28"/>
                <w:szCs w:val="28"/>
              </w:rPr>
              <w:t xml:space="preserve">2013 </w:t>
            </w:r>
          </w:p>
        </w:tc>
      </w:tr>
      <w:tr w:rsidR="00DA4AC9" w:rsidTr="00DA4AC9">
        <w:trPr>
          <w:trHeight w:val="403"/>
        </w:trPr>
        <w:tc>
          <w:tcPr>
            <w:tcW w:w="3227"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 xml:space="preserve">Здоровье </w:t>
            </w:r>
          </w:p>
        </w:tc>
        <w:tc>
          <w:tcPr>
            <w:tcW w:w="2126" w:type="dxa"/>
            <w:hideMark/>
          </w:tcPr>
          <w:p w:rsidR="00DA4AC9" w:rsidRPr="00DA4AC9" w:rsidRDefault="00DA4AC9">
            <w:pPr>
              <w:jc w:val="center"/>
              <w:rPr>
                <w:rFonts w:ascii="Times New Roman" w:hAnsi="Times New Roman" w:cs="Times New Roman"/>
                <w:bCs/>
                <w:sz w:val="28"/>
                <w:szCs w:val="28"/>
              </w:rPr>
            </w:pPr>
            <w:r w:rsidRPr="00DA4AC9">
              <w:rPr>
                <w:rFonts w:ascii="Times New Roman" w:hAnsi="Times New Roman" w:cs="Times New Roman"/>
                <w:bCs/>
                <w:sz w:val="28"/>
                <w:szCs w:val="28"/>
              </w:rPr>
              <w:t xml:space="preserve">2,0% </w:t>
            </w:r>
          </w:p>
        </w:tc>
        <w:tc>
          <w:tcPr>
            <w:tcW w:w="2126"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0,7 %</w:t>
            </w:r>
          </w:p>
        </w:tc>
        <w:tc>
          <w:tcPr>
            <w:tcW w:w="2092"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1,9 %</w:t>
            </w:r>
          </w:p>
        </w:tc>
      </w:tr>
      <w:tr w:rsidR="00DA4AC9" w:rsidTr="00DA4AC9">
        <w:trPr>
          <w:trHeight w:val="403"/>
        </w:trPr>
        <w:tc>
          <w:tcPr>
            <w:tcW w:w="3227"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Физическая культура</w:t>
            </w:r>
          </w:p>
        </w:tc>
        <w:tc>
          <w:tcPr>
            <w:tcW w:w="2126" w:type="dxa"/>
            <w:hideMark/>
          </w:tcPr>
          <w:p w:rsidR="00DA4AC9" w:rsidRPr="00DA4AC9" w:rsidRDefault="00DA4AC9">
            <w:pPr>
              <w:jc w:val="center"/>
              <w:rPr>
                <w:rFonts w:ascii="Times New Roman" w:hAnsi="Times New Roman" w:cs="Times New Roman"/>
                <w:bCs/>
                <w:sz w:val="28"/>
                <w:szCs w:val="28"/>
              </w:rPr>
            </w:pPr>
            <w:r w:rsidRPr="00DA4AC9">
              <w:rPr>
                <w:rFonts w:ascii="Times New Roman" w:hAnsi="Times New Roman" w:cs="Times New Roman"/>
                <w:bCs/>
                <w:sz w:val="28"/>
                <w:szCs w:val="28"/>
              </w:rPr>
              <w:t>7,8%</w:t>
            </w:r>
          </w:p>
        </w:tc>
        <w:tc>
          <w:tcPr>
            <w:tcW w:w="2126"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1,2 %</w:t>
            </w:r>
          </w:p>
        </w:tc>
        <w:tc>
          <w:tcPr>
            <w:tcW w:w="2092"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1,1 %</w:t>
            </w:r>
          </w:p>
        </w:tc>
      </w:tr>
      <w:tr w:rsidR="00DA4AC9" w:rsidTr="00DA4AC9">
        <w:trPr>
          <w:trHeight w:val="403"/>
        </w:trPr>
        <w:tc>
          <w:tcPr>
            <w:tcW w:w="3227"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 xml:space="preserve">Социализация </w:t>
            </w:r>
          </w:p>
        </w:tc>
        <w:tc>
          <w:tcPr>
            <w:tcW w:w="2126" w:type="dxa"/>
            <w:hideMark/>
          </w:tcPr>
          <w:p w:rsidR="00DA4AC9" w:rsidRPr="00DA4AC9" w:rsidRDefault="00DA4AC9">
            <w:pPr>
              <w:jc w:val="center"/>
              <w:rPr>
                <w:rFonts w:ascii="Times New Roman" w:hAnsi="Times New Roman" w:cs="Times New Roman"/>
                <w:bCs/>
                <w:sz w:val="28"/>
                <w:szCs w:val="28"/>
              </w:rPr>
            </w:pPr>
            <w:r w:rsidRPr="00DA4AC9">
              <w:rPr>
                <w:rFonts w:ascii="Times New Roman" w:hAnsi="Times New Roman" w:cs="Times New Roman"/>
                <w:bCs/>
                <w:sz w:val="28"/>
                <w:szCs w:val="28"/>
              </w:rPr>
              <w:t xml:space="preserve">7,2% </w:t>
            </w:r>
          </w:p>
        </w:tc>
        <w:tc>
          <w:tcPr>
            <w:tcW w:w="2126"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2,3 %</w:t>
            </w:r>
          </w:p>
        </w:tc>
        <w:tc>
          <w:tcPr>
            <w:tcW w:w="2092" w:type="dxa"/>
            <w:hideMark/>
          </w:tcPr>
          <w:p w:rsidR="00DA4AC9" w:rsidRPr="00DA4AC9" w:rsidRDefault="00DA4AC9" w:rsidP="00DA4AC9">
            <w:pPr>
              <w:numPr>
                <w:ilvl w:val="0"/>
                <w:numId w:val="15"/>
              </w:numPr>
              <w:jc w:val="center"/>
              <w:rPr>
                <w:rFonts w:ascii="Times New Roman" w:hAnsi="Times New Roman" w:cs="Times New Roman"/>
                <w:sz w:val="28"/>
                <w:szCs w:val="28"/>
              </w:rPr>
            </w:pPr>
            <w:r w:rsidRPr="00DA4AC9">
              <w:rPr>
                <w:rFonts w:ascii="Times New Roman" w:hAnsi="Times New Roman" w:cs="Times New Roman"/>
                <w:bCs/>
                <w:sz w:val="28"/>
                <w:szCs w:val="28"/>
              </w:rPr>
              <w:t>9,2 %</w:t>
            </w:r>
          </w:p>
        </w:tc>
      </w:tr>
      <w:tr w:rsidR="00DA4AC9" w:rsidTr="00DA4AC9">
        <w:trPr>
          <w:trHeight w:val="403"/>
        </w:trPr>
        <w:tc>
          <w:tcPr>
            <w:tcW w:w="3227"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lastRenderedPageBreak/>
              <w:t xml:space="preserve">Труд </w:t>
            </w:r>
          </w:p>
        </w:tc>
        <w:tc>
          <w:tcPr>
            <w:tcW w:w="2126" w:type="dxa"/>
            <w:hideMark/>
          </w:tcPr>
          <w:p w:rsidR="00DA4AC9" w:rsidRPr="00DA4AC9" w:rsidRDefault="00DA4AC9">
            <w:pPr>
              <w:jc w:val="center"/>
              <w:rPr>
                <w:rFonts w:ascii="Times New Roman" w:hAnsi="Times New Roman" w:cs="Times New Roman"/>
                <w:bCs/>
                <w:sz w:val="28"/>
                <w:szCs w:val="28"/>
              </w:rPr>
            </w:pPr>
            <w:r w:rsidRPr="00DA4AC9">
              <w:rPr>
                <w:rFonts w:ascii="Times New Roman" w:hAnsi="Times New Roman" w:cs="Times New Roman"/>
                <w:bCs/>
                <w:sz w:val="28"/>
                <w:szCs w:val="28"/>
              </w:rPr>
              <w:t>6,9%</w:t>
            </w:r>
          </w:p>
        </w:tc>
        <w:tc>
          <w:tcPr>
            <w:tcW w:w="2126"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0,8 %</w:t>
            </w:r>
          </w:p>
        </w:tc>
        <w:tc>
          <w:tcPr>
            <w:tcW w:w="2092"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0,7 %</w:t>
            </w:r>
          </w:p>
        </w:tc>
      </w:tr>
      <w:tr w:rsidR="00DA4AC9" w:rsidTr="00DA4AC9">
        <w:trPr>
          <w:trHeight w:val="403"/>
        </w:trPr>
        <w:tc>
          <w:tcPr>
            <w:tcW w:w="3227"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 xml:space="preserve">Безопасность </w:t>
            </w:r>
          </w:p>
        </w:tc>
        <w:tc>
          <w:tcPr>
            <w:tcW w:w="2126" w:type="dxa"/>
            <w:hideMark/>
          </w:tcPr>
          <w:p w:rsidR="00DA4AC9" w:rsidRPr="00DA4AC9" w:rsidRDefault="00DA4AC9">
            <w:pPr>
              <w:jc w:val="center"/>
              <w:rPr>
                <w:rFonts w:ascii="Times New Roman" w:hAnsi="Times New Roman" w:cs="Times New Roman"/>
                <w:bCs/>
                <w:sz w:val="28"/>
                <w:szCs w:val="28"/>
              </w:rPr>
            </w:pPr>
            <w:r w:rsidRPr="00DA4AC9">
              <w:rPr>
                <w:rFonts w:ascii="Times New Roman" w:hAnsi="Times New Roman" w:cs="Times New Roman"/>
                <w:bCs/>
                <w:sz w:val="28"/>
                <w:szCs w:val="28"/>
              </w:rPr>
              <w:t>5,4%</w:t>
            </w:r>
          </w:p>
        </w:tc>
        <w:tc>
          <w:tcPr>
            <w:tcW w:w="2126"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1,6 %</w:t>
            </w:r>
          </w:p>
        </w:tc>
        <w:tc>
          <w:tcPr>
            <w:tcW w:w="2092"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 xml:space="preserve">1,2 % </w:t>
            </w:r>
          </w:p>
        </w:tc>
      </w:tr>
      <w:tr w:rsidR="00DA4AC9" w:rsidTr="00DA4AC9">
        <w:trPr>
          <w:trHeight w:val="403"/>
        </w:trPr>
        <w:tc>
          <w:tcPr>
            <w:tcW w:w="3227"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 xml:space="preserve">Познание </w:t>
            </w:r>
          </w:p>
        </w:tc>
        <w:tc>
          <w:tcPr>
            <w:tcW w:w="2126" w:type="dxa"/>
            <w:hideMark/>
          </w:tcPr>
          <w:p w:rsidR="00DA4AC9" w:rsidRPr="00DA4AC9" w:rsidRDefault="00DA4AC9">
            <w:pPr>
              <w:jc w:val="center"/>
              <w:rPr>
                <w:rFonts w:ascii="Times New Roman" w:hAnsi="Times New Roman" w:cs="Times New Roman"/>
                <w:bCs/>
                <w:sz w:val="28"/>
                <w:szCs w:val="28"/>
              </w:rPr>
            </w:pPr>
            <w:r w:rsidRPr="00DA4AC9">
              <w:rPr>
                <w:rFonts w:ascii="Times New Roman" w:hAnsi="Times New Roman" w:cs="Times New Roman"/>
                <w:bCs/>
                <w:sz w:val="28"/>
                <w:szCs w:val="28"/>
              </w:rPr>
              <w:t>6,3%</w:t>
            </w:r>
          </w:p>
        </w:tc>
        <w:tc>
          <w:tcPr>
            <w:tcW w:w="2126"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 xml:space="preserve">2% </w:t>
            </w:r>
          </w:p>
        </w:tc>
        <w:tc>
          <w:tcPr>
            <w:tcW w:w="2092"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2,4 %</w:t>
            </w:r>
          </w:p>
        </w:tc>
      </w:tr>
      <w:tr w:rsidR="00DA4AC9" w:rsidTr="00DA4AC9">
        <w:trPr>
          <w:trHeight w:val="403"/>
        </w:trPr>
        <w:tc>
          <w:tcPr>
            <w:tcW w:w="3227"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 xml:space="preserve">Коммуникация </w:t>
            </w:r>
          </w:p>
        </w:tc>
        <w:tc>
          <w:tcPr>
            <w:tcW w:w="2126" w:type="dxa"/>
            <w:hideMark/>
          </w:tcPr>
          <w:p w:rsidR="00DA4AC9" w:rsidRPr="00DA4AC9" w:rsidRDefault="00DA4AC9">
            <w:pPr>
              <w:ind w:left="360"/>
              <w:jc w:val="center"/>
              <w:rPr>
                <w:rFonts w:ascii="Times New Roman" w:hAnsi="Times New Roman" w:cs="Times New Roman"/>
                <w:bCs/>
                <w:sz w:val="28"/>
                <w:szCs w:val="28"/>
              </w:rPr>
            </w:pPr>
            <w:r w:rsidRPr="00DA4AC9">
              <w:rPr>
                <w:rFonts w:ascii="Times New Roman" w:hAnsi="Times New Roman" w:cs="Times New Roman"/>
                <w:bCs/>
                <w:sz w:val="28"/>
                <w:szCs w:val="28"/>
              </w:rPr>
              <w:t>9 %</w:t>
            </w:r>
          </w:p>
        </w:tc>
        <w:tc>
          <w:tcPr>
            <w:tcW w:w="2126" w:type="dxa"/>
            <w:hideMark/>
          </w:tcPr>
          <w:p w:rsidR="00DA4AC9" w:rsidRPr="00DA4AC9" w:rsidRDefault="00DA4AC9" w:rsidP="00DA4AC9">
            <w:pPr>
              <w:numPr>
                <w:ilvl w:val="0"/>
                <w:numId w:val="16"/>
              </w:numPr>
              <w:jc w:val="center"/>
              <w:rPr>
                <w:rFonts w:ascii="Times New Roman" w:hAnsi="Times New Roman" w:cs="Times New Roman"/>
                <w:sz w:val="28"/>
                <w:szCs w:val="28"/>
              </w:rPr>
            </w:pPr>
            <w:r w:rsidRPr="00DA4AC9">
              <w:rPr>
                <w:rFonts w:ascii="Times New Roman" w:hAnsi="Times New Roman" w:cs="Times New Roman"/>
                <w:bCs/>
                <w:sz w:val="28"/>
                <w:szCs w:val="28"/>
              </w:rPr>
              <w:t xml:space="preserve"> 4,5 %</w:t>
            </w:r>
          </w:p>
        </w:tc>
        <w:tc>
          <w:tcPr>
            <w:tcW w:w="2092" w:type="dxa"/>
            <w:hideMark/>
          </w:tcPr>
          <w:p w:rsidR="00DA4AC9" w:rsidRPr="00DA4AC9" w:rsidRDefault="00DA4AC9" w:rsidP="00DA4AC9">
            <w:pPr>
              <w:numPr>
                <w:ilvl w:val="0"/>
                <w:numId w:val="16"/>
              </w:numPr>
              <w:jc w:val="center"/>
              <w:rPr>
                <w:rFonts w:ascii="Times New Roman" w:hAnsi="Times New Roman" w:cs="Times New Roman"/>
                <w:sz w:val="28"/>
                <w:szCs w:val="28"/>
              </w:rPr>
            </w:pPr>
            <w:r w:rsidRPr="00DA4AC9">
              <w:rPr>
                <w:rFonts w:ascii="Times New Roman" w:hAnsi="Times New Roman" w:cs="Times New Roman"/>
                <w:bCs/>
                <w:sz w:val="28"/>
                <w:szCs w:val="28"/>
              </w:rPr>
              <w:t xml:space="preserve"> 5,9 % </w:t>
            </w:r>
          </w:p>
        </w:tc>
      </w:tr>
      <w:tr w:rsidR="00DA4AC9" w:rsidTr="00DA4AC9">
        <w:trPr>
          <w:trHeight w:val="403"/>
        </w:trPr>
        <w:tc>
          <w:tcPr>
            <w:tcW w:w="3227"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 xml:space="preserve">Чтение художественной литературы </w:t>
            </w:r>
          </w:p>
        </w:tc>
        <w:tc>
          <w:tcPr>
            <w:tcW w:w="2126" w:type="dxa"/>
            <w:hideMark/>
          </w:tcPr>
          <w:p w:rsidR="00DA4AC9" w:rsidRPr="00DA4AC9" w:rsidRDefault="00DA4AC9">
            <w:pPr>
              <w:jc w:val="center"/>
              <w:rPr>
                <w:rFonts w:ascii="Times New Roman" w:hAnsi="Times New Roman" w:cs="Times New Roman"/>
                <w:bCs/>
                <w:sz w:val="28"/>
                <w:szCs w:val="28"/>
              </w:rPr>
            </w:pPr>
            <w:r w:rsidRPr="00DA4AC9">
              <w:rPr>
                <w:rFonts w:ascii="Times New Roman" w:hAnsi="Times New Roman" w:cs="Times New Roman"/>
                <w:bCs/>
                <w:sz w:val="28"/>
                <w:szCs w:val="28"/>
              </w:rPr>
              <w:t>13%</w:t>
            </w:r>
          </w:p>
        </w:tc>
        <w:tc>
          <w:tcPr>
            <w:tcW w:w="2126"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2,3 %</w:t>
            </w:r>
          </w:p>
        </w:tc>
        <w:tc>
          <w:tcPr>
            <w:tcW w:w="2092" w:type="dxa"/>
            <w:hideMark/>
          </w:tcPr>
          <w:p w:rsidR="00DA4AC9" w:rsidRPr="00DA4AC9" w:rsidRDefault="00DA4AC9" w:rsidP="00DA4AC9">
            <w:pPr>
              <w:numPr>
                <w:ilvl w:val="0"/>
                <w:numId w:val="17"/>
              </w:numPr>
              <w:jc w:val="center"/>
              <w:rPr>
                <w:rFonts w:ascii="Times New Roman" w:hAnsi="Times New Roman" w:cs="Times New Roman"/>
                <w:sz w:val="28"/>
                <w:szCs w:val="28"/>
              </w:rPr>
            </w:pPr>
            <w:r w:rsidRPr="00DA4AC9">
              <w:rPr>
                <w:rFonts w:ascii="Times New Roman" w:hAnsi="Times New Roman" w:cs="Times New Roman"/>
                <w:bCs/>
                <w:sz w:val="28"/>
                <w:szCs w:val="28"/>
              </w:rPr>
              <w:t xml:space="preserve"> 4,7 %</w:t>
            </w:r>
          </w:p>
        </w:tc>
      </w:tr>
      <w:tr w:rsidR="00DA4AC9" w:rsidTr="00DA4AC9">
        <w:trPr>
          <w:trHeight w:val="403"/>
        </w:trPr>
        <w:tc>
          <w:tcPr>
            <w:tcW w:w="3227"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Художественное творчество</w:t>
            </w:r>
          </w:p>
        </w:tc>
        <w:tc>
          <w:tcPr>
            <w:tcW w:w="2126" w:type="dxa"/>
            <w:hideMark/>
          </w:tcPr>
          <w:p w:rsidR="00DA4AC9" w:rsidRPr="00DA4AC9" w:rsidRDefault="00DA4AC9">
            <w:pPr>
              <w:ind w:left="360"/>
              <w:jc w:val="center"/>
              <w:rPr>
                <w:rFonts w:ascii="Times New Roman" w:hAnsi="Times New Roman" w:cs="Times New Roman"/>
                <w:bCs/>
                <w:sz w:val="28"/>
                <w:szCs w:val="28"/>
              </w:rPr>
            </w:pPr>
            <w:r w:rsidRPr="00DA4AC9">
              <w:rPr>
                <w:rFonts w:ascii="Times New Roman" w:hAnsi="Times New Roman" w:cs="Times New Roman"/>
                <w:bCs/>
                <w:sz w:val="28"/>
                <w:szCs w:val="28"/>
              </w:rPr>
              <w:t>9,3%</w:t>
            </w:r>
          </w:p>
        </w:tc>
        <w:tc>
          <w:tcPr>
            <w:tcW w:w="2126" w:type="dxa"/>
            <w:hideMark/>
          </w:tcPr>
          <w:p w:rsidR="00DA4AC9" w:rsidRPr="00DA4AC9" w:rsidRDefault="00DA4AC9" w:rsidP="00DA4AC9">
            <w:pPr>
              <w:numPr>
                <w:ilvl w:val="0"/>
                <w:numId w:val="18"/>
              </w:numPr>
              <w:jc w:val="center"/>
              <w:rPr>
                <w:rFonts w:ascii="Times New Roman" w:hAnsi="Times New Roman" w:cs="Times New Roman"/>
                <w:sz w:val="28"/>
                <w:szCs w:val="28"/>
              </w:rPr>
            </w:pPr>
            <w:r w:rsidRPr="00DA4AC9">
              <w:rPr>
                <w:rFonts w:ascii="Times New Roman" w:hAnsi="Times New Roman" w:cs="Times New Roman"/>
                <w:bCs/>
                <w:sz w:val="28"/>
                <w:szCs w:val="28"/>
              </w:rPr>
              <w:t xml:space="preserve"> 5,4 % </w:t>
            </w:r>
          </w:p>
        </w:tc>
        <w:tc>
          <w:tcPr>
            <w:tcW w:w="2092"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 xml:space="preserve">3,9 % </w:t>
            </w:r>
          </w:p>
        </w:tc>
      </w:tr>
      <w:tr w:rsidR="00DA4AC9" w:rsidTr="00DA4AC9">
        <w:trPr>
          <w:trHeight w:val="403"/>
        </w:trPr>
        <w:tc>
          <w:tcPr>
            <w:tcW w:w="3227"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 xml:space="preserve">Музыка </w:t>
            </w:r>
          </w:p>
        </w:tc>
        <w:tc>
          <w:tcPr>
            <w:tcW w:w="2126" w:type="dxa"/>
          </w:tcPr>
          <w:p w:rsidR="00DA4AC9" w:rsidRPr="00DA4AC9" w:rsidRDefault="00DA4AC9">
            <w:pPr>
              <w:jc w:val="center"/>
              <w:rPr>
                <w:rFonts w:ascii="Times New Roman" w:hAnsi="Times New Roman" w:cs="Times New Roman"/>
                <w:bCs/>
                <w:sz w:val="28"/>
                <w:szCs w:val="28"/>
              </w:rPr>
            </w:pPr>
          </w:p>
        </w:tc>
        <w:tc>
          <w:tcPr>
            <w:tcW w:w="2126" w:type="dxa"/>
            <w:hideMark/>
          </w:tcPr>
          <w:p w:rsidR="00DA4AC9" w:rsidRPr="00DA4AC9" w:rsidRDefault="00DA4AC9" w:rsidP="00DA4AC9">
            <w:pPr>
              <w:numPr>
                <w:ilvl w:val="0"/>
                <w:numId w:val="19"/>
              </w:numPr>
              <w:jc w:val="center"/>
              <w:rPr>
                <w:rFonts w:ascii="Times New Roman" w:hAnsi="Times New Roman" w:cs="Times New Roman"/>
                <w:sz w:val="28"/>
                <w:szCs w:val="28"/>
              </w:rPr>
            </w:pPr>
            <w:r w:rsidRPr="00DA4AC9">
              <w:rPr>
                <w:rFonts w:ascii="Times New Roman" w:hAnsi="Times New Roman" w:cs="Times New Roman"/>
                <w:bCs/>
                <w:sz w:val="28"/>
                <w:szCs w:val="28"/>
              </w:rPr>
              <w:t xml:space="preserve"> 4,2 %</w:t>
            </w:r>
          </w:p>
        </w:tc>
        <w:tc>
          <w:tcPr>
            <w:tcW w:w="2092" w:type="dxa"/>
            <w:hideMark/>
          </w:tcPr>
          <w:p w:rsidR="00DA4AC9" w:rsidRPr="00DA4AC9" w:rsidRDefault="00DA4AC9">
            <w:pPr>
              <w:jc w:val="center"/>
              <w:rPr>
                <w:rFonts w:ascii="Times New Roman" w:hAnsi="Times New Roman" w:cs="Times New Roman"/>
                <w:sz w:val="28"/>
                <w:szCs w:val="28"/>
              </w:rPr>
            </w:pPr>
            <w:r w:rsidRPr="00DA4AC9">
              <w:rPr>
                <w:rFonts w:ascii="Times New Roman" w:hAnsi="Times New Roman" w:cs="Times New Roman"/>
                <w:bCs/>
                <w:sz w:val="28"/>
                <w:szCs w:val="28"/>
              </w:rPr>
              <w:t xml:space="preserve"> 3,4 %</w:t>
            </w:r>
          </w:p>
        </w:tc>
      </w:tr>
    </w:tbl>
    <w:p w:rsidR="00573A5C" w:rsidRDefault="00573A5C" w:rsidP="00573A5C">
      <w:pPr>
        <w:jc w:val="both"/>
        <w:rPr>
          <w:rFonts w:ascii="Times New Roman" w:hAnsi="Times New Roman" w:cs="Times New Roman"/>
          <w:b/>
          <w:sz w:val="28"/>
          <w:szCs w:val="28"/>
        </w:rPr>
      </w:pPr>
    </w:p>
    <w:p w:rsidR="00B14F38" w:rsidRPr="00B14F38" w:rsidRDefault="00B14F38" w:rsidP="00B14F38">
      <w:pPr>
        <w:spacing w:after="0" w:line="360" w:lineRule="auto"/>
        <w:ind w:firstLine="348"/>
        <w:jc w:val="both"/>
        <w:rPr>
          <w:rFonts w:ascii="Times New Roman" w:eastAsia="Times New Roman" w:hAnsi="Times New Roman" w:cs="Times New Roman"/>
          <w:sz w:val="28"/>
          <w:szCs w:val="28"/>
          <w:lang w:eastAsia="ru-RU"/>
        </w:rPr>
      </w:pPr>
      <w:r w:rsidRPr="00B14F38">
        <w:rPr>
          <w:rFonts w:ascii="Times New Roman" w:eastAsia="Times New Roman" w:hAnsi="Times New Roman" w:cs="Times New Roman"/>
          <w:sz w:val="28"/>
          <w:szCs w:val="28"/>
          <w:lang w:eastAsia="ru-RU"/>
        </w:rPr>
        <w:t>Анализ показателей, полученных в результате проведения мониторинга, позволяет сделать выводы об уровне освоения воспитанниками образовательной программы. Наибольшие затруднения у детей вызывает освоение программы в образовательных областях «Коммуникация», «Здоровье»</w:t>
      </w:r>
      <w:r w:rsidR="00A71322">
        <w:rPr>
          <w:rFonts w:ascii="Times New Roman" w:eastAsia="Times New Roman" w:hAnsi="Times New Roman" w:cs="Times New Roman"/>
          <w:sz w:val="28"/>
          <w:szCs w:val="28"/>
          <w:lang w:eastAsia="ru-RU"/>
        </w:rPr>
        <w:t>, «Социализация»</w:t>
      </w:r>
      <w:r w:rsidRPr="00B14F38">
        <w:rPr>
          <w:rFonts w:ascii="Times New Roman" w:eastAsia="Times New Roman" w:hAnsi="Times New Roman" w:cs="Times New Roman"/>
          <w:sz w:val="28"/>
          <w:szCs w:val="28"/>
          <w:lang w:eastAsia="ru-RU"/>
        </w:rPr>
        <w:t>.</w:t>
      </w:r>
    </w:p>
    <w:p w:rsidR="00B14F38" w:rsidRPr="00B14F38" w:rsidRDefault="00B14F38" w:rsidP="00B14F38">
      <w:pPr>
        <w:spacing w:after="0" w:line="360" w:lineRule="auto"/>
        <w:ind w:firstLine="348"/>
        <w:jc w:val="both"/>
        <w:rPr>
          <w:rFonts w:ascii="Times New Roman" w:eastAsia="Times New Roman" w:hAnsi="Times New Roman" w:cs="Times New Roman"/>
          <w:sz w:val="28"/>
          <w:szCs w:val="28"/>
          <w:lang w:eastAsia="ru-RU"/>
        </w:rPr>
      </w:pPr>
      <w:r w:rsidRPr="00B14F38">
        <w:rPr>
          <w:rFonts w:ascii="Times New Roman" w:eastAsia="Times New Roman" w:hAnsi="Times New Roman" w:cs="Times New Roman"/>
          <w:sz w:val="28"/>
          <w:szCs w:val="28"/>
          <w:lang w:eastAsia="ru-RU"/>
        </w:rPr>
        <w:t xml:space="preserve"> В связи с тем, что растет количество детей с </w:t>
      </w:r>
      <w:proofErr w:type="spellStart"/>
      <w:r w:rsidRPr="00B14F38">
        <w:rPr>
          <w:rFonts w:ascii="Times New Roman" w:eastAsia="Times New Roman" w:hAnsi="Times New Roman" w:cs="Times New Roman"/>
          <w:sz w:val="28"/>
          <w:szCs w:val="28"/>
          <w:lang w:eastAsia="ru-RU"/>
        </w:rPr>
        <w:t>гиперактивностью</w:t>
      </w:r>
      <w:proofErr w:type="spellEnd"/>
      <w:r w:rsidRPr="00B14F38">
        <w:rPr>
          <w:rFonts w:ascii="Times New Roman" w:eastAsia="Times New Roman" w:hAnsi="Times New Roman" w:cs="Times New Roman"/>
          <w:sz w:val="28"/>
          <w:szCs w:val="28"/>
          <w:lang w:eastAsia="ru-RU"/>
        </w:rPr>
        <w:t>, задержкой речевого развития, задержкой психического развития, мигрантов из ближнего зарубежья, несмотря на целенаправленную, систематическую работу, проводимую в этом направлении всеми педагогами, эти области требуют наибольшего внимания. Что необходимо предусмотреть в задачах на следующий учебный год.</w:t>
      </w:r>
    </w:p>
    <w:p w:rsidR="00B14F38" w:rsidRPr="00573A5C" w:rsidRDefault="00B14F38" w:rsidP="00573A5C">
      <w:pPr>
        <w:jc w:val="both"/>
        <w:rPr>
          <w:rFonts w:ascii="Times New Roman" w:hAnsi="Times New Roman" w:cs="Times New Roman"/>
          <w:b/>
          <w:sz w:val="28"/>
          <w:szCs w:val="28"/>
        </w:rPr>
      </w:pPr>
    </w:p>
    <w:p w:rsidR="002256FA" w:rsidRDefault="002256FA" w:rsidP="002256FA">
      <w:pPr>
        <w:pStyle w:val="a3"/>
        <w:numPr>
          <w:ilvl w:val="1"/>
          <w:numId w:val="8"/>
        </w:numPr>
        <w:jc w:val="both"/>
        <w:rPr>
          <w:rFonts w:ascii="Times New Roman" w:hAnsi="Times New Roman" w:cs="Times New Roman"/>
          <w:b/>
          <w:sz w:val="28"/>
          <w:szCs w:val="28"/>
        </w:rPr>
      </w:pPr>
      <w:r w:rsidRPr="006D6B33">
        <w:rPr>
          <w:rFonts w:ascii="Times New Roman" w:hAnsi="Times New Roman" w:cs="Times New Roman"/>
          <w:b/>
          <w:sz w:val="28"/>
          <w:szCs w:val="28"/>
        </w:rPr>
        <w:t>Анализ выполнения годовых задач.</w:t>
      </w:r>
    </w:p>
    <w:tbl>
      <w:tblPr>
        <w:tblStyle w:val="a4"/>
        <w:tblW w:w="10491" w:type="dxa"/>
        <w:tblInd w:w="-318" w:type="dxa"/>
        <w:tblLayout w:type="fixed"/>
        <w:tblLook w:val="04A0" w:firstRow="1" w:lastRow="0" w:firstColumn="1" w:lastColumn="0" w:noHBand="0" w:noVBand="1"/>
      </w:tblPr>
      <w:tblGrid>
        <w:gridCol w:w="1702"/>
        <w:gridCol w:w="3402"/>
        <w:gridCol w:w="2478"/>
        <w:gridCol w:w="2909"/>
      </w:tblGrid>
      <w:tr w:rsidR="005A397A" w:rsidTr="0079166E">
        <w:tc>
          <w:tcPr>
            <w:tcW w:w="1702" w:type="dxa"/>
          </w:tcPr>
          <w:p w:rsidR="005A397A" w:rsidRPr="005A397A" w:rsidRDefault="005A397A" w:rsidP="005A397A">
            <w:pPr>
              <w:jc w:val="center"/>
              <w:rPr>
                <w:rFonts w:ascii="Times New Roman" w:hAnsi="Times New Roman" w:cs="Times New Roman"/>
                <w:b/>
                <w:sz w:val="24"/>
                <w:szCs w:val="24"/>
              </w:rPr>
            </w:pPr>
            <w:r>
              <w:rPr>
                <w:rFonts w:ascii="Times New Roman" w:hAnsi="Times New Roman" w:cs="Times New Roman"/>
                <w:b/>
                <w:sz w:val="24"/>
                <w:szCs w:val="24"/>
              </w:rPr>
              <w:t>Годовые задачи</w:t>
            </w:r>
          </w:p>
        </w:tc>
        <w:tc>
          <w:tcPr>
            <w:tcW w:w="3402" w:type="dxa"/>
          </w:tcPr>
          <w:p w:rsidR="005A397A" w:rsidRPr="005A397A" w:rsidRDefault="005A397A" w:rsidP="005A397A">
            <w:pPr>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2478" w:type="dxa"/>
          </w:tcPr>
          <w:p w:rsidR="005A397A" w:rsidRPr="005A397A" w:rsidRDefault="005A397A" w:rsidP="005A397A">
            <w:pPr>
              <w:jc w:val="center"/>
              <w:rPr>
                <w:rFonts w:ascii="Times New Roman" w:hAnsi="Times New Roman" w:cs="Times New Roman"/>
                <w:b/>
                <w:sz w:val="24"/>
                <w:szCs w:val="24"/>
              </w:rPr>
            </w:pPr>
            <w:r>
              <w:rPr>
                <w:rFonts w:ascii="Times New Roman" w:hAnsi="Times New Roman" w:cs="Times New Roman"/>
                <w:b/>
                <w:sz w:val="24"/>
                <w:szCs w:val="24"/>
              </w:rPr>
              <w:t>Работа с родителями</w:t>
            </w:r>
          </w:p>
        </w:tc>
        <w:tc>
          <w:tcPr>
            <w:tcW w:w="2909" w:type="dxa"/>
          </w:tcPr>
          <w:p w:rsidR="005A397A" w:rsidRPr="005A397A" w:rsidRDefault="005A397A" w:rsidP="005A397A">
            <w:pPr>
              <w:jc w:val="center"/>
              <w:rPr>
                <w:rFonts w:ascii="Times New Roman" w:hAnsi="Times New Roman" w:cs="Times New Roman"/>
                <w:b/>
                <w:sz w:val="24"/>
                <w:szCs w:val="24"/>
              </w:rPr>
            </w:pPr>
            <w:r>
              <w:rPr>
                <w:rFonts w:ascii="Times New Roman" w:hAnsi="Times New Roman" w:cs="Times New Roman"/>
                <w:b/>
                <w:sz w:val="24"/>
                <w:szCs w:val="24"/>
              </w:rPr>
              <w:t>Результаты, проблемы, перспективы</w:t>
            </w:r>
          </w:p>
        </w:tc>
      </w:tr>
      <w:tr w:rsidR="005A397A" w:rsidTr="0079166E">
        <w:tc>
          <w:tcPr>
            <w:tcW w:w="1702" w:type="dxa"/>
          </w:tcPr>
          <w:p w:rsidR="005A397A" w:rsidRPr="0079166E" w:rsidRDefault="005A397A" w:rsidP="005A397A">
            <w:pPr>
              <w:rPr>
                <w:rFonts w:ascii="Times New Roman" w:hAnsi="Times New Roman" w:cs="Times New Roman"/>
                <w:b/>
                <w:sz w:val="28"/>
                <w:szCs w:val="28"/>
              </w:rPr>
            </w:pPr>
            <w:r w:rsidRPr="0079166E">
              <w:rPr>
                <w:rFonts w:ascii="Times New Roman" w:hAnsi="Times New Roman" w:cs="Times New Roman"/>
                <w:b/>
                <w:sz w:val="28"/>
                <w:szCs w:val="28"/>
              </w:rPr>
              <w:t xml:space="preserve">Создание </w:t>
            </w:r>
            <w:proofErr w:type="spellStart"/>
            <w:r w:rsidRPr="0079166E">
              <w:rPr>
                <w:rFonts w:ascii="Times New Roman" w:hAnsi="Times New Roman" w:cs="Times New Roman"/>
                <w:b/>
                <w:sz w:val="28"/>
                <w:szCs w:val="28"/>
              </w:rPr>
              <w:t>здоровьесберегающей</w:t>
            </w:r>
            <w:proofErr w:type="spellEnd"/>
            <w:r w:rsidRPr="0079166E">
              <w:rPr>
                <w:rFonts w:ascii="Times New Roman" w:hAnsi="Times New Roman" w:cs="Times New Roman"/>
                <w:b/>
                <w:sz w:val="28"/>
                <w:szCs w:val="28"/>
              </w:rPr>
              <w:t xml:space="preserve"> среды в ДОУ</w:t>
            </w:r>
          </w:p>
        </w:tc>
        <w:tc>
          <w:tcPr>
            <w:tcW w:w="3402" w:type="dxa"/>
          </w:tcPr>
          <w:p w:rsidR="005A397A" w:rsidRPr="0079166E" w:rsidRDefault="000C695A" w:rsidP="00C77D44">
            <w:pPr>
              <w:rPr>
                <w:rFonts w:ascii="Times New Roman" w:hAnsi="Times New Roman" w:cs="Times New Roman"/>
                <w:sz w:val="28"/>
                <w:szCs w:val="28"/>
              </w:rPr>
            </w:pPr>
            <w:r w:rsidRPr="0079166E">
              <w:rPr>
                <w:rFonts w:ascii="Times New Roman" w:hAnsi="Times New Roman" w:cs="Times New Roman"/>
                <w:sz w:val="28"/>
                <w:szCs w:val="28"/>
              </w:rPr>
              <w:t xml:space="preserve">Проведен смотр – конкурс «Подготовка групп к учебному году с учетом ФГТ». Построение предметно – развивающей среды пересмотрено с учетом двигательной активности. Проводились спортивные праздники и развлечения, </w:t>
            </w:r>
            <w:proofErr w:type="spellStart"/>
            <w:r w:rsidRPr="0079166E">
              <w:rPr>
                <w:rFonts w:ascii="Times New Roman" w:hAnsi="Times New Roman" w:cs="Times New Roman"/>
                <w:sz w:val="28"/>
                <w:szCs w:val="28"/>
              </w:rPr>
              <w:t>приемущественно</w:t>
            </w:r>
            <w:proofErr w:type="spellEnd"/>
            <w:r w:rsidRPr="0079166E">
              <w:rPr>
                <w:rFonts w:ascii="Times New Roman" w:hAnsi="Times New Roman" w:cs="Times New Roman"/>
                <w:sz w:val="28"/>
                <w:szCs w:val="28"/>
              </w:rPr>
              <w:t xml:space="preserve"> на улице. При организации </w:t>
            </w:r>
            <w:r w:rsidRPr="0079166E">
              <w:rPr>
                <w:rFonts w:ascii="Times New Roman" w:hAnsi="Times New Roman" w:cs="Times New Roman"/>
                <w:sz w:val="28"/>
                <w:szCs w:val="28"/>
              </w:rPr>
              <w:lastRenderedPageBreak/>
              <w:t xml:space="preserve">образовательной деятельности соблюдались правила охраны труда и техники безопасности. Оформлены консультации о </w:t>
            </w:r>
            <w:proofErr w:type="spellStart"/>
            <w:r w:rsidR="00C77D44">
              <w:rPr>
                <w:rFonts w:ascii="Times New Roman" w:hAnsi="Times New Roman" w:cs="Times New Roman"/>
                <w:sz w:val="28"/>
                <w:szCs w:val="28"/>
              </w:rPr>
              <w:t>з</w:t>
            </w:r>
            <w:r w:rsidRPr="0079166E">
              <w:rPr>
                <w:rFonts w:ascii="Times New Roman" w:hAnsi="Times New Roman" w:cs="Times New Roman"/>
                <w:sz w:val="28"/>
                <w:szCs w:val="28"/>
              </w:rPr>
              <w:t>доровьесберегающих</w:t>
            </w:r>
            <w:proofErr w:type="spellEnd"/>
            <w:r w:rsidRPr="0079166E">
              <w:rPr>
                <w:rFonts w:ascii="Times New Roman" w:hAnsi="Times New Roman" w:cs="Times New Roman"/>
                <w:sz w:val="28"/>
                <w:szCs w:val="28"/>
              </w:rPr>
              <w:t xml:space="preserve"> технологиях. Коллективные просмотры на тему «Я берегу свое здоровье»</w:t>
            </w:r>
          </w:p>
        </w:tc>
        <w:tc>
          <w:tcPr>
            <w:tcW w:w="2478" w:type="dxa"/>
          </w:tcPr>
          <w:p w:rsidR="005A397A" w:rsidRPr="0079166E" w:rsidRDefault="000C695A" w:rsidP="005A397A">
            <w:pPr>
              <w:rPr>
                <w:rFonts w:ascii="Times New Roman" w:hAnsi="Times New Roman" w:cs="Times New Roman"/>
                <w:sz w:val="28"/>
                <w:szCs w:val="28"/>
              </w:rPr>
            </w:pPr>
            <w:r w:rsidRPr="0079166E">
              <w:rPr>
                <w:rFonts w:ascii="Times New Roman" w:hAnsi="Times New Roman" w:cs="Times New Roman"/>
                <w:sz w:val="28"/>
                <w:szCs w:val="28"/>
              </w:rPr>
              <w:lastRenderedPageBreak/>
              <w:t xml:space="preserve">Консультации по созданию </w:t>
            </w:r>
            <w:proofErr w:type="spellStart"/>
            <w:r w:rsidRPr="0079166E">
              <w:rPr>
                <w:rFonts w:ascii="Times New Roman" w:hAnsi="Times New Roman" w:cs="Times New Roman"/>
                <w:sz w:val="28"/>
                <w:szCs w:val="28"/>
              </w:rPr>
              <w:t>сдоровьесберегающей</w:t>
            </w:r>
            <w:proofErr w:type="spellEnd"/>
            <w:r w:rsidRPr="0079166E">
              <w:rPr>
                <w:rFonts w:ascii="Times New Roman" w:hAnsi="Times New Roman" w:cs="Times New Roman"/>
                <w:sz w:val="28"/>
                <w:szCs w:val="28"/>
              </w:rPr>
              <w:t xml:space="preserve"> среды дома. Совместные праздники, развлечения. Участие в выставках. Родительские собрания.</w:t>
            </w:r>
            <w:r w:rsidR="0015021E" w:rsidRPr="0079166E">
              <w:rPr>
                <w:rFonts w:ascii="Times New Roman" w:hAnsi="Times New Roman" w:cs="Times New Roman"/>
                <w:sz w:val="28"/>
                <w:szCs w:val="28"/>
              </w:rPr>
              <w:t xml:space="preserve"> Совместное </w:t>
            </w:r>
            <w:r w:rsidR="0015021E" w:rsidRPr="0079166E">
              <w:rPr>
                <w:rFonts w:ascii="Times New Roman" w:hAnsi="Times New Roman" w:cs="Times New Roman"/>
                <w:sz w:val="28"/>
                <w:szCs w:val="28"/>
              </w:rPr>
              <w:lastRenderedPageBreak/>
              <w:t>оформление зимних участков.</w:t>
            </w:r>
          </w:p>
        </w:tc>
        <w:tc>
          <w:tcPr>
            <w:tcW w:w="2909" w:type="dxa"/>
          </w:tcPr>
          <w:p w:rsidR="005A397A" w:rsidRPr="0079166E" w:rsidRDefault="000C695A" w:rsidP="005A397A">
            <w:pPr>
              <w:rPr>
                <w:rFonts w:ascii="Times New Roman" w:hAnsi="Times New Roman" w:cs="Times New Roman"/>
                <w:sz w:val="28"/>
                <w:szCs w:val="28"/>
              </w:rPr>
            </w:pPr>
            <w:r w:rsidRPr="0079166E">
              <w:rPr>
                <w:rFonts w:ascii="Times New Roman" w:hAnsi="Times New Roman" w:cs="Times New Roman"/>
                <w:sz w:val="28"/>
                <w:szCs w:val="28"/>
              </w:rPr>
              <w:lastRenderedPageBreak/>
              <w:t xml:space="preserve">Родителями </w:t>
            </w:r>
            <w:r w:rsidR="0079166E">
              <w:rPr>
                <w:rFonts w:ascii="Times New Roman" w:hAnsi="Times New Roman" w:cs="Times New Roman"/>
                <w:sz w:val="28"/>
                <w:szCs w:val="28"/>
              </w:rPr>
              <w:t xml:space="preserve">уделяется недостаточно внимания </w:t>
            </w:r>
            <w:r w:rsidRPr="0079166E">
              <w:rPr>
                <w:rFonts w:ascii="Times New Roman" w:hAnsi="Times New Roman" w:cs="Times New Roman"/>
                <w:sz w:val="28"/>
                <w:szCs w:val="28"/>
              </w:rPr>
              <w:t>орган</w:t>
            </w:r>
            <w:r w:rsidR="0079166E">
              <w:rPr>
                <w:rFonts w:ascii="Times New Roman" w:hAnsi="Times New Roman" w:cs="Times New Roman"/>
                <w:sz w:val="28"/>
                <w:szCs w:val="28"/>
              </w:rPr>
              <w:t>изации рационального питания и соблюдению режима дня дома.</w:t>
            </w:r>
          </w:p>
          <w:p w:rsidR="0079166E" w:rsidRDefault="0079166E" w:rsidP="000C695A">
            <w:pPr>
              <w:rPr>
                <w:rFonts w:ascii="Times New Roman" w:hAnsi="Times New Roman" w:cs="Times New Roman"/>
                <w:sz w:val="28"/>
                <w:szCs w:val="28"/>
              </w:rPr>
            </w:pPr>
          </w:p>
          <w:p w:rsidR="000C695A" w:rsidRPr="0079166E" w:rsidRDefault="000C695A" w:rsidP="000C695A">
            <w:pPr>
              <w:rPr>
                <w:rFonts w:ascii="Times New Roman" w:hAnsi="Times New Roman" w:cs="Times New Roman"/>
                <w:sz w:val="28"/>
                <w:szCs w:val="28"/>
              </w:rPr>
            </w:pPr>
            <w:r w:rsidRPr="0079166E">
              <w:rPr>
                <w:rFonts w:ascii="Times New Roman" w:hAnsi="Times New Roman" w:cs="Times New Roman"/>
                <w:sz w:val="28"/>
                <w:szCs w:val="28"/>
              </w:rPr>
              <w:t xml:space="preserve">Продолжать просветительскую работу, посредством </w:t>
            </w:r>
            <w:r w:rsidRPr="0079166E">
              <w:rPr>
                <w:rFonts w:ascii="Times New Roman" w:hAnsi="Times New Roman" w:cs="Times New Roman"/>
                <w:sz w:val="28"/>
                <w:szCs w:val="28"/>
              </w:rPr>
              <w:lastRenderedPageBreak/>
              <w:t>консультаций</w:t>
            </w:r>
            <w:r w:rsidR="0015021E" w:rsidRPr="0079166E">
              <w:rPr>
                <w:rFonts w:ascii="Times New Roman" w:hAnsi="Times New Roman" w:cs="Times New Roman"/>
                <w:sz w:val="28"/>
                <w:szCs w:val="28"/>
              </w:rPr>
              <w:t>, практико-ориентированных</w:t>
            </w:r>
            <w:r w:rsidR="0079166E">
              <w:rPr>
                <w:rFonts w:ascii="Times New Roman" w:hAnsi="Times New Roman" w:cs="Times New Roman"/>
                <w:sz w:val="28"/>
                <w:szCs w:val="28"/>
              </w:rPr>
              <w:t xml:space="preserve"> </w:t>
            </w:r>
            <w:r w:rsidR="0015021E" w:rsidRPr="0079166E">
              <w:rPr>
                <w:rFonts w:ascii="Times New Roman" w:hAnsi="Times New Roman" w:cs="Times New Roman"/>
                <w:sz w:val="28"/>
                <w:szCs w:val="28"/>
              </w:rPr>
              <w:t>родительских собраний</w:t>
            </w:r>
            <w:r w:rsidR="0079166E">
              <w:rPr>
                <w:rFonts w:ascii="Times New Roman" w:hAnsi="Times New Roman" w:cs="Times New Roman"/>
                <w:sz w:val="28"/>
                <w:szCs w:val="28"/>
              </w:rPr>
              <w:t>.</w:t>
            </w:r>
          </w:p>
        </w:tc>
      </w:tr>
      <w:tr w:rsidR="005A397A" w:rsidTr="0079166E">
        <w:tc>
          <w:tcPr>
            <w:tcW w:w="1702" w:type="dxa"/>
          </w:tcPr>
          <w:p w:rsidR="005A397A" w:rsidRPr="0079166E" w:rsidRDefault="005A397A" w:rsidP="005A397A">
            <w:pPr>
              <w:rPr>
                <w:rFonts w:ascii="Times New Roman" w:hAnsi="Times New Roman" w:cs="Times New Roman"/>
                <w:b/>
                <w:sz w:val="28"/>
                <w:szCs w:val="28"/>
              </w:rPr>
            </w:pPr>
            <w:r w:rsidRPr="0079166E">
              <w:rPr>
                <w:rFonts w:ascii="Times New Roman" w:hAnsi="Times New Roman" w:cs="Times New Roman"/>
                <w:b/>
                <w:sz w:val="28"/>
                <w:szCs w:val="28"/>
              </w:rPr>
              <w:lastRenderedPageBreak/>
              <w:t>Развитие речи через патриотическое воспитание</w:t>
            </w:r>
          </w:p>
        </w:tc>
        <w:tc>
          <w:tcPr>
            <w:tcW w:w="3402" w:type="dxa"/>
          </w:tcPr>
          <w:p w:rsidR="005A397A" w:rsidRPr="0079166E" w:rsidRDefault="0015021E" w:rsidP="005A397A">
            <w:pPr>
              <w:rPr>
                <w:rFonts w:ascii="Times New Roman" w:hAnsi="Times New Roman" w:cs="Times New Roman"/>
                <w:sz w:val="28"/>
                <w:szCs w:val="28"/>
              </w:rPr>
            </w:pPr>
            <w:r w:rsidRPr="0079166E">
              <w:rPr>
                <w:rFonts w:ascii="Times New Roman" w:hAnsi="Times New Roman" w:cs="Times New Roman"/>
                <w:sz w:val="28"/>
                <w:szCs w:val="28"/>
              </w:rPr>
              <w:t>Проведение открытых занятий «Музыкально – литературная композиция, посвященная 67-летию ВОВ». Встреча с ветеранами. Оформление выставок. Тематические экскурсии.</w:t>
            </w:r>
          </w:p>
        </w:tc>
        <w:tc>
          <w:tcPr>
            <w:tcW w:w="2478" w:type="dxa"/>
          </w:tcPr>
          <w:p w:rsidR="005A397A" w:rsidRPr="0079166E" w:rsidRDefault="0015021E" w:rsidP="005A397A">
            <w:pPr>
              <w:rPr>
                <w:rFonts w:ascii="Times New Roman" w:hAnsi="Times New Roman" w:cs="Times New Roman"/>
                <w:sz w:val="28"/>
                <w:szCs w:val="28"/>
              </w:rPr>
            </w:pPr>
            <w:r w:rsidRPr="0079166E">
              <w:rPr>
                <w:rFonts w:ascii="Times New Roman" w:hAnsi="Times New Roman" w:cs="Times New Roman"/>
                <w:sz w:val="28"/>
                <w:szCs w:val="28"/>
              </w:rPr>
              <w:t>Рекомендации о чтении книг по патриотическому воспитанию. Совместное оформление выставок. Проведение совместного праздника 23 февр</w:t>
            </w:r>
            <w:r w:rsidR="00C63B1D" w:rsidRPr="0079166E">
              <w:rPr>
                <w:rFonts w:ascii="Times New Roman" w:hAnsi="Times New Roman" w:cs="Times New Roman"/>
                <w:sz w:val="28"/>
                <w:szCs w:val="28"/>
              </w:rPr>
              <w:t>а</w:t>
            </w:r>
            <w:r w:rsidRPr="0079166E">
              <w:rPr>
                <w:rFonts w:ascii="Times New Roman" w:hAnsi="Times New Roman" w:cs="Times New Roman"/>
                <w:sz w:val="28"/>
                <w:szCs w:val="28"/>
              </w:rPr>
              <w:t>ля</w:t>
            </w:r>
            <w:r w:rsidR="00C63B1D" w:rsidRPr="0079166E">
              <w:rPr>
                <w:rFonts w:ascii="Times New Roman" w:hAnsi="Times New Roman" w:cs="Times New Roman"/>
                <w:sz w:val="28"/>
                <w:szCs w:val="28"/>
              </w:rPr>
              <w:t>.</w:t>
            </w:r>
          </w:p>
        </w:tc>
        <w:tc>
          <w:tcPr>
            <w:tcW w:w="2909" w:type="dxa"/>
          </w:tcPr>
          <w:p w:rsidR="0079166E" w:rsidRDefault="0015021E" w:rsidP="005A397A">
            <w:pPr>
              <w:rPr>
                <w:rFonts w:ascii="Times New Roman" w:hAnsi="Times New Roman" w:cs="Times New Roman"/>
                <w:sz w:val="28"/>
                <w:szCs w:val="28"/>
              </w:rPr>
            </w:pPr>
            <w:r w:rsidRPr="0079166E">
              <w:rPr>
                <w:rFonts w:ascii="Times New Roman" w:hAnsi="Times New Roman" w:cs="Times New Roman"/>
                <w:sz w:val="28"/>
                <w:szCs w:val="28"/>
              </w:rPr>
              <w:t xml:space="preserve">Недостаточно ведется работа с родителями по патриотическому воспитанию. </w:t>
            </w:r>
          </w:p>
          <w:p w:rsidR="0079166E" w:rsidRDefault="0079166E" w:rsidP="005A397A">
            <w:pPr>
              <w:rPr>
                <w:rFonts w:ascii="Times New Roman" w:hAnsi="Times New Roman" w:cs="Times New Roman"/>
                <w:sz w:val="28"/>
                <w:szCs w:val="28"/>
              </w:rPr>
            </w:pPr>
          </w:p>
          <w:p w:rsidR="005A397A" w:rsidRPr="0079166E" w:rsidRDefault="0015021E" w:rsidP="005A397A">
            <w:pPr>
              <w:rPr>
                <w:rFonts w:ascii="Times New Roman" w:hAnsi="Times New Roman" w:cs="Times New Roman"/>
                <w:sz w:val="28"/>
                <w:szCs w:val="28"/>
              </w:rPr>
            </w:pPr>
            <w:r w:rsidRPr="0079166E">
              <w:rPr>
                <w:rFonts w:ascii="Times New Roman" w:hAnsi="Times New Roman" w:cs="Times New Roman"/>
                <w:sz w:val="28"/>
                <w:szCs w:val="28"/>
              </w:rPr>
              <w:t>Следует повышать компетентность родителей в этом направлении.</w:t>
            </w:r>
          </w:p>
        </w:tc>
      </w:tr>
    </w:tbl>
    <w:p w:rsidR="005A397A" w:rsidRPr="005A397A" w:rsidRDefault="005A397A" w:rsidP="005A397A">
      <w:pPr>
        <w:jc w:val="both"/>
        <w:rPr>
          <w:rFonts w:ascii="Times New Roman" w:hAnsi="Times New Roman" w:cs="Times New Roman"/>
          <w:b/>
          <w:sz w:val="28"/>
          <w:szCs w:val="28"/>
        </w:rPr>
      </w:pPr>
    </w:p>
    <w:p w:rsidR="006D6B33" w:rsidRPr="006D6B33" w:rsidRDefault="006D6B33" w:rsidP="006D6B33">
      <w:pPr>
        <w:jc w:val="both"/>
        <w:rPr>
          <w:rFonts w:ascii="Times New Roman" w:hAnsi="Times New Roman" w:cs="Times New Roman"/>
          <w:sz w:val="28"/>
          <w:szCs w:val="28"/>
        </w:rPr>
      </w:pPr>
    </w:p>
    <w:p w:rsidR="002256FA" w:rsidRDefault="002256FA" w:rsidP="002256FA">
      <w:pPr>
        <w:pStyle w:val="a3"/>
        <w:numPr>
          <w:ilvl w:val="0"/>
          <w:numId w:val="8"/>
        </w:numPr>
        <w:jc w:val="both"/>
        <w:rPr>
          <w:rFonts w:ascii="Times New Roman" w:hAnsi="Times New Roman" w:cs="Times New Roman"/>
          <w:b/>
          <w:sz w:val="28"/>
          <w:szCs w:val="28"/>
        </w:rPr>
      </w:pPr>
      <w:r w:rsidRPr="00C63B1D">
        <w:rPr>
          <w:rFonts w:ascii="Times New Roman" w:hAnsi="Times New Roman" w:cs="Times New Roman"/>
          <w:b/>
          <w:sz w:val="28"/>
          <w:szCs w:val="28"/>
        </w:rPr>
        <w:t>Организация дополнительных образовательных услуг.</w:t>
      </w:r>
    </w:p>
    <w:p w:rsidR="00C63B1D" w:rsidRDefault="00C63B1D" w:rsidP="00C63B1D">
      <w:pPr>
        <w:jc w:val="both"/>
        <w:rPr>
          <w:rFonts w:ascii="Times New Roman" w:hAnsi="Times New Roman" w:cs="Times New Roman"/>
          <w:sz w:val="28"/>
          <w:szCs w:val="28"/>
        </w:rPr>
      </w:pPr>
      <w:r w:rsidRPr="00C63B1D">
        <w:rPr>
          <w:rFonts w:ascii="Times New Roman" w:hAnsi="Times New Roman" w:cs="Times New Roman"/>
          <w:sz w:val="28"/>
          <w:szCs w:val="28"/>
        </w:rPr>
        <w:t>Одним из подходов к построению модели</w:t>
      </w:r>
      <w:r>
        <w:rPr>
          <w:rFonts w:ascii="Times New Roman" w:hAnsi="Times New Roman" w:cs="Times New Roman"/>
          <w:sz w:val="28"/>
          <w:szCs w:val="28"/>
        </w:rPr>
        <w:t xml:space="preserve"> ДОУ, дающего возможность воспитать человека с активной жизненной позицией, культурного, компетентного, творческого, является развитие дополнительных образовательных услуг в ДОУ.</w:t>
      </w:r>
    </w:p>
    <w:p w:rsidR="00C63B1D" w:rsidRPr="00C63B1D" w:rsidRDefault="00C63B1D" w:rsidP="00C63B1D">
      <w:pPr>
        <w:jc w:val="both"/>
        <w:rPr>
          <w:rFonts w:ascii="Times New Roman" w:hAnsi="Times New Roman" w:cs="Times New Roman"/>
          <w:sz w:val="28"/>
          <w:szCs w:val="28"/>
        </w:rPr>
      </w:pPr>
      <w:r>
        <w:rPr>
          <w:rFonts w:ascii="Times New Roman" w:hAnsi="Times New Roman" w:cs="Times New Roman"/>
          <w:sz w:val="28"/>
          <w:szCs w:val="28"/>
        </w:rPr>
        <w:t>В этом учебном году из запланированных 12 дополнительн</w:t>
      </w:r>
      <w:r w:rsidR="00192101">
        <w:rPr>
          <w:rFonts w:ascii="Times New Roman" w:hAnsi="Times New Roman" w:cs="Times New Roman"/>
          <w:sz w:val="28"/>
          <w:szCs w:val="28"/>
        </w:rPr>
        <w:t xml:space="preserve">ых образовательных услуг, в связи с капитальным ремонтом, велись только </w:t>
      </w:r>
      <w:r w:rsidR="00C77D44">
        <w:rPr>
          <w:rFonts w:ascii="Times New Roman" w:hAnsi="Times New Roman" w:cs="Times New Roman"/>
          <w:sz w:val="28"/>
          <w:szCs w:val="28"/>
        </w:rPr>
        <w:t>две</w:t>
      </w:r>
      <w:r w:rsidR="00192101">
        <w:rPr>
          <w:rFonts w:ascii="Times New Roman" w:hAnsi="Times New Roman" w:cs="Times New Roman"/>
          <w:sz w:val="28"/>
          <w:szCs w:val="28"/>
        </w:rPr>
        <w:t>. «</w:t>
      </w:r>
      <w:proofErr w:type="spellStart"/>
      <w:r w:rsidR="00192101">
        <w:rPr>
          <w:rFonts w:ascii="Times New Roman" w:hAnsi="Times New Roman" w:cs="Times New Roman"/>
          <w:sz w:val="28"/>
          <w:szCs w:val="28"/>
        </w:rPr>
        <w:t>Читалочка</w:t>
      </w:r>
      <w:proofErr w:type="spellEnd"/>
      <w:r w:rsidR="00192101">
        <w:rPr>
          <w:rFonts w:ascii="Times New Roman" w:hAnsi="Times New Roman" w:cs="Times New Roman"/>
          <w:sz w:val="28"/>
          <w:szCs w:val="28"/>
        </w:rPr>
        <w:t xml:space="preserve">» под руководством учителя-логопеда </w:t>
      </w:r>
      <w:proofErr w:type="spellStart"/>
      <w:r w:rsidR="00192101">
        <w:rPr>
          <w:rFonts w:ascii="Times New Roman" w:hAnsi="Times New Roman" w:cs="Times New Roman"/>
          <w:sz w:val="28"/>
          <w:szCs w:val="28"/>
        </w:rPr>
        <w:t>Чарчарановой</w:t>
      </w:r>
      <w:proofErr w:type="spellEnd"/>
      <w:r w:rsidR="00192101">
        <w:rPr>
          <w:rFonts w:ascii="Times New Roman" w:hAnsi="Times New Roman" w:cs="Times New Roman"/>
          <w:sz w:val="28"/>
          <w:szCs w:val="28"/>
        </w:rPr>
        <w:t xml:space="preserve"> Л.И., «Математические ступеньки» под руководством воспитателя Семочкиной С.Н. По результатам сравнительного анализа мониторингов на начало и конец учебного года, анализа документации (программа дополнительной образовательной услуги, табель посещаемости), контроля, можно сделать вывод, что 100% детей освоили материал на достаточном уровне.  Опрос родителей показал, что 100% из них удовлетворены качеством предоставления дополнительных образовательных услуг.</w:t>
      </w:r>
    </w:p>
    <w:p w:rsidR="00C63B1D" w:rsidRPr="00C63B1D" w:rsidRDefault="00C63B1D" w:rsidP="00C63B1D">
      <w:pPr>
        <w:jc w:val="both"/>
        <w:rPr>
          <w:rFonts w:ascii="Times New Roman" w:hAnsi="Times New Roman" w:cs="Times New Roman"/>
          <w:b/>
          <w:sz w:val="28"/>
          <w:szCs w:val="28"/>
        </w:rPr>
      </w:pPr>
    </w:p>
    <w:p w:rsidR="002256FA" w:rsidRPr="00E0719B" w:rsidRDefault="002256FA" w:rsidP="002256FA">
      <w:pPr>
        <w:pStyle w:val="a3"/>
        <w:numPr>
          <w:ilvl w:val="0"/>
          <w:numId w:val="8"/>
        </w:numPr>
        <w:jc w:val="both"/>
        <w:rPr>
          <w:rFonts w:ascii="Times New Roman" w:hAnsi="Times New Roman" w:cs="Times New Roman"/>
          <w:b/>
          <w:sz w:val="28"/>
          <w:szCs w:val="28"/>
          <w:u w:val="single"/>
        </w:rPr>
      </w:pPr>
      <w:r w:rsidRPr="00E0719B">
        <w:rPr>
          <w:rFonts w:ascii="Times New Roman" w:hAnsi="Times New Roman" w:cs="Times New Roman"/>
          <w:b/>
          <w:sz w:val="28"/>
          <w:szCs w:val="28"/>
          <w:u w:val="single"/>
        </w:rPr>
        <w:lastRenderedPageBreak/>
        <w:t>Взаимодействие ДОУ с социальными институтами.</w:t>
      </w:r>
    </w:p>
    <w:p w:rsidR="002256FA" w:rsidRDefault="002256FA" w:rsidP="002256FA">
      <w:pPr>
        <w:pStyle w:val="a3"/>
        <w:numPr>
          <w:ilvl w:val="1"/>
          <w:numId w:val="8"/>
        </w:numPr>
        <w:jc w:val="both"/>
        <w:rPr>
          <w:rFonts w:ascii="Times New Roman" w:hAnsi="Times New Roman" w:cs="Times New Roman"/>
          <w:b/>
          <w:sz w:val="28"/>
          <w:szCs w:val="28"/>
        </w:rPr>
      </w:pPr>
      <w:r w:rsidRPr="00E0719B">
        <w:rPr>
          <w:rFonts w:ascii="Times New Roman" w:hAnsi="Times New Roman" w:cs="Times New Roman"/>
          <w:b/>
          <w:sz w:val="28"/>
          <w:szCs w:val="28"/>
        </w:rPr>
        <w:t>Взаимодействие с семьей.</w:t>
      </w:r>
    </w:p>
    <w:p w:rsidR="00E0719B" w:rsidRPr="00E0719B" w:rsidRDefault="00E0719B" w:rsidP="00E0719B">
      <w:pPr>
        <w:jc w:val="both"/>
        <w:rPr>
          <w:rFonts w:ascii="Times New Roman" w:hAnsi="Times New Roman" w:cs="Times New Roman"/>
          <w:sz w:val="28"/>
          <w:szCs w:val="28"/>
        </w:rPr>
      </w:pPr>
      <w:r w:rsidRPr="00E0719B">
        <w:rPr>
          <w:rFonts w:ascii="Times New Roman" w:hAnsi="Times New Roman" w:cs="Times New Roman"/>
          <w:sz w:val="28"/>
          <w:szCs w:val="28"/>
        </w:rPr>
        <w:t>Анализ социального статуса семей показал, что:</w:t>
      </w:r>
    </w:p>
    <w:p w:rsidR="00E0719B" w:rsidRPr="00E0719B" w:rsidRDefault="00E0719B" w:rsidP="00E0719B">
      <w:pPr>
        <w:jc w:val="both"/>
        <w:rPr>
          <w:rFonts w:ascii="Times New Roman" w:hAnsi="Times New Roman" w:cs="Times New Roman"/>
          <w:sz w:val="28"/>
          <w:szCs w:val="28"/>
        </w:rPr>
      </w:pPr>
      <w:proofErr w:type="gramStart"/>
      <w:r w:rsidRPr="00E0719B">
        <w:rPr>
          <w:rFonts w:ascii="Times New Roman" w:hAnsi="Times New Roman" w:cs="Times New Roman"/>
          <w:sz w:val="28"/>
          <w:szCs w:val="28"/>
        </w:rPr>
        <w:t>статус семей, посещающих детский сад, по национальной принадлежности очень разнообразен: русские, татары, чеченцы, грузины, казахи, азербайджанцы, киргизы;</w:t>
      </w:r>
      <w:proofErr w:type="gramEnd"/>
    </w:p>
    <w:p w:rsidR="00E0719B" w:rsidRDefault="00E0719B" w:rsidP="00E0719B">
      <w:pPr>
        <w:jc w:val="both"/>
        <w:rPr>
          <w:rFonts w:ascii="Times New Roman" w:hAnsi="Times New Roman" w:cs="Times New Roman"/>
          <w:sz w:val="28"/>
          <w:szCs w:val="28"/>
        </w:rPr>
      </w:pPr>
      <w:r w:rsidRPr="00E0719B">
        <w:rPr>
          <w:rFonts w:ascii="Times New Roman" w:hAnsi="Times New Roman" w:cs="Times New Roman"/>
          <w:sz w:val="28"/>
          <w:szCs w:val="28"/>
        </w:rPr>
        <w:t>в основном воспитанники живут в полных семьях  (94,8%) с 2-мя детьми (</w:t>
      </w:r>
      <w:proofErr w:type="gramStart"/>
      <w:r w:rsidRPr="00E0719B">
        <w:rPr>
          <w:rFonts w:ascii="Times New Roman" w:hAnsi="Times New Roman" w:cs="Times New Roman"/>
          <w:sz w:val="28"/>
          <w:szCs w:val="28"/>
        </w:rPr>
        <w:t>63,7%) бо</w:t>
      </w:r>
      <w:proofErr w:type="gramEnd"/>
      <w:r w:rsidRPr="00E0719B">
        <w:rPr>
          <w:rFonts w:ascii="Times New Roman" w:hAnsi="Times New Roman" w:cs="Times New Roman"/>
          <w:sz w:val="28"/>
          <w:szCs w:val="28"/>
        </w:rPr>
        <w:t xml:space="preserve">льшинство родителей имеют </w:t>
      </w:r>
      <w:proofErr w:type="spellStart"/>
      <w:r w:rsidRPr="00E0719B">
        <w:rPr>
          <w:rFonts w:ascii="Times New Roman" w:hAnsi="Times New Roman" w:cs="Times New Roman"/>
          <w:sz w:val="28"/>
          <w:szCs w:val="28"/>
        </w:rPr>
        <w:t>среднеспециальное</w:t>
      </w:r>
      <w:proofErr w:type="spellEnd"/>
      <w:r w:rsidRPr="00E0719B">
        <w:rPr>
          <w:rFonts w:ascii="Times New Roman" w:hAnsi="Times New Roman" w:cs="Times New Roman"/>
          <w:sz w:val="28"/>
          <w:szCs w:val="28"/>
        </w:rPr>
        <w:t xml:space="preserve"> образование – 62,6%;основной контингент проживает в пределах района – 89%.</w:t>
      </w:r>
    </w:p>
    <w:p w:rsidR="004C14F2" w:rsidRPr="004C14F2" w:rsidRDefault="004C14F2" w:rsidP="004C14F2">
      <w:pPr>
        <w:spacing w:after="0" w:line="360" w:lineRule="auto"/>
        <w:ind w:firstLine="709"/>
        <w:jc w:val="both"/>
        <w:rPr>
          <w:rFonts w:ascii="Times New Roman" w:eastAsia="Times New Roman" w:hAnsi="Times New Roman" w:cs="Times New Roman"/>
          <w:sz w:val="28"/>
          <w:szCs w:val="28"/>
          <w:lang w:eastAsia="ru-RU"/>
        </w:rPr>
      </w:pPr>
      <w:r w:rsidRPr="004C14F2">
        <w:rPr>
          <w:rFonts w:ascii="Times New Roman" w:eastAsia="Times New Roman" w:hAnsi="Times New Roman" w:cs="Times New Roman"/>
          <w:sz w:val="28"/>
          <w:szCs w:val="28"/>
          <w:lang w:eastAsia="ru-RU"/>
        </w:rPr>
        <w:t xml:space="preserve">Педагогический коллектив вот уже в течение многих лет тесно сотрудничает с родителями. Основной задачей является – вовлечение  родителей в </w:t>
      </w:r>
      <w:proofErr w:type="spellStart"/>
      <w:r w:rsidRPr="004C14F2">
        <w:rPr>
          <w:rFonts w:ascii="Times New Roman" w:eastAsia="Times New Roman" w:hAnsi="Times New Roman" w:cs="Times New Roman"/>
          <w:sz w:val="28"/>
          <w:szCs w:val="28"/>
          <w:lang w:eastAsia="ru-RU"/>
        </w:rPr>
        <w:t>воспитательно</w:t>
      </w:r>
      <w:proofErr w:type="spellEnd"/>
      <w:r w:rsidRPr="004C14F2">
        <w:rPr>
          <w:rFonts w:ascii="Times New Roman" w:eastAsia="Times New Roman" w:hAnsi="Times New Roman" w:cs="Times New Roman"/>
          <w:sz w:val="28"/>
          <w:szCs w:val="28"/>
          <w:lang w:eastAsia="ru-RU"/>
        </w:rPr>
        <w:t xml:space="preserve"> - образовательный процесс, разнообразие  форм дифференцированной работы с ними. Кроме проведения родительских собраний, конференций, групповых и индивидуальных консультаций в учреждении используются новые формы, такие, как. </w:t>
      </w:r>
    </w:p>
    <w:p w:rsidR="004C14F2" w:rsidRPr="004C14F2" w:rsidRDefault="004C14F2" w:rsidP="004C14F2">
      <w:pPr>
        <w:spacing w:after="0" w:line="360" w:lineRule="auto"/>
        <w:ind w:right="76" w:firstLine="708"/>
        <w:jc w:val="both"/>
        <w:rPr>
          <w:rFonts w:ascii="Times New Roman" w:eastAsia="Times New Roman" w:hAnsi="Times New Roman" w:cs="Times New Roman"/>
          <w:sz w:val="28"/>
          <w:szCs w:val="28"/>
          <w:lang w:eastAsia="ru-RU"/>
        </w:rPr>
      </w:pPr>
      <w:r w:rsidRPr="004C14F2">
        <w:rPr>
          <w:rFonts w:ascii="Times New Roman" w:eastAsia="Times New Roman" w:hAnsi="Times New Roman" w:cs="Times New Roman"/>
          <w:bCs/>
          <w:sz w:val="28"/>
          <w:szCs w:val="28"/>
          <w:lang w:eastAsia="ru-RU"/>
        </w:rPr>
        <w:t xml:space="preserve">В 2012-2013 учебном году сотрудничеству с семьей уделялось достаточно внимания, несмотря на стесненные условия, в связи с капитальным ремонтом и отсутствие возможности посещать утренники. Родителям предоставлялась полная информация об образовательной деятельности. </w:t>
      </w:r>
      <w:proofErr w:type="gramStart"/>
      <w:r w:rsidRPr="004C14F2">
        <w:rPr>
          <w:rFonts w:ascii="Times New Roman" w:eastAsia="Times New Roman" w:hAnsi="Times New Roman" w:cs="Times New Roman"/>
          <w:bCs/>
          <w:sz w:val="28"/>
          <w:szCs w:val="28"/>
          <w:lang w:eastAsia="ru-RU"/>
        </w:rPr>
        <w:t>Педагогами проводились групповые, индивидуальные консультации</w:t>
      </w:r>
      <w:r w:rsidR="00FA5676">
        <w:rPr>
          <w:rFonts w:ascii="Times New Roman" w:eastAsia="Times New Roman" w:hAnsi="Times New Roman" w:cs="Times New Roman"/>
          <w:bCs/>
          <w:sz w:val="28"/>
          <w:szCs w:val="28"/>
          <w:lang w:eastAsia="ru-RU"/>
        </w:rPr>
        <w:t xml:space="preserve"> по освоению детьми основной общеобразовательной программы, индивидуальных особенностях детей</w:t>
      </w:r>
      <w:r w:rsidRPr="004C14F2">
        <w:rPr>
          <w:rFonts w:ascii="Times New Roman" w:eastAsia="Times New Roman" w:hAnsi="Times New Roman" w:cs="Times New Roman"/>
          <w:bCs/>
          <w:sz w:val="28"/>
          <w:szCs w:val="28"/>
          <w:lang w:eastAsia="ru-RU"/>
        </w:rPr>
        <w:t>; родительские собрания</w:t>
      </w:r>
      <w:r w:rsidR="00FA5676">
        <w:rPr>
          <w:rFonts w:ascii="Times New Roman" w:eastAsia="Times New Roman" w:hAnsi="Times New Roman" w:cs="Times New Roman"/>
          <w:bCs/>
          <w:sz w:val="28"/>
          <w:szCs w:val="28"/>
          <w:lang w:eastAsia="ru-RU"/>
        </w:rPr>
        <w:t xml:space="preserve"> согласно тематике годового плана</w:t>
      </w:r>
      <w:r w:rsidRPr="004C14F2">
        <w:rPr>
          <w:rFonts w:ascii="Times New Roman" w:eastAsia="Times New Roman" w:hAnsi="Times New Roman" w:cs="Times New Roman"/>
          <w:bCs/>
          <w:sz w:val="28"/>
          <w:szCs w:val="28"/>
          <w:lang w:eastAsia="ru-RU"/>
        </w:rPr>
        <w:t>; оформлялись стенды</w:t>
      </w:r>
      <w:r w:rsidR="00FA5676">
        <w:rPr>
          <w:rFonts w:ascii="Times New Roman" w:eastAsia="Times New Roman" w:hAnsi="Times New Roman" w:cs="Times New Roman"/>
          <w:bCs/>
          <w:sz w:val="28"/>
          <w:szCs w:val="28"/>
          <w:lang w:eastAsia="ru-RU"/>
        </w:rPr>
        <w:t>, где родители могли ознакомиться с деятельностью детей в группе каждый день, примерным перечнем основных видов деятельности, режимом дня</w:t>
      </w:r>
      <w:r w:rsidRPr="004C14F2">
        <w:rPr>
          <w:rFonts w:ascii="Times New Roman" w:eastAsia="Times New Roman" w:hAnsi="Times New Roman" w:cs="Times New Roman"/>
          <w:bCs/>
          <w:sz w:val="28"/>
          <w:szCs w:val="28"/>
          <w:lang w:eastAsia="ru-RU"/>
        </w:rPr>
        <w:t>.</w:t>
      </w:r>
      <w:proofErr w:type="gramEnd"/>
      <w:r w:rsidRPr="004C14F2">
        <w:rPr>
          <w:rFonts w:ascii="Times New Roman" w:eastAsia="Times New Roman" w:hAnsi="Times New Roman" w:cs="Times New Roman"/>
          <w:bCs/>
          <w:sz w:val="28"/>
          <w:szCs w:val="28"/>
          <w:lang w:eastAsia="ru-RU"/>
        </w:rPr>
        <w:t xml:space="preserve"> К осеннему  празднику  на конкурс «Что нам осень принесла» родители совместно с детьми готовили поделки из природного материала. </w:t>
      </w:r>
    </w:p>
    <w:p w:rsidR="004C14F2" w:rsidRPr="004C14F2" w:rsidRDefault="004C14F2" w:rsidP="004C14F2">
      <w:pPr>
        <w:spacing w:after="0" w:line="360" w:lineRule="auto"/>
        <w:ind w:right="76" w:firstLine="708"/>
        <w:jc w:val="both"/>
        <w:rPr>
          <w:rFonts w:ascii="Times New Roman" w:eastAsia="Times New Roman" w:hAnsi="Times New Roman" w:cs="Times New Roman"/>
          <w:b/>
          <w:sz w:val="28"/>
          <w:szCs w:val="28"/>
          <w:lang w:eastAsia="ru-RU"/>
        </w:rPr>
      </w:pPr>
      <w:r w:rsidRPr="004C14F2">
        <w:rPr>
          <w:rFonts w:ascii="Times New Roman" w:eastAsia="Times New Roman" w:hAnsi="Times New Roman" w:cs="Times New Roman"/>
          <w:bCs/>
          <w:sz w:val="28"/>
          <w:szCs w:val="28"/>
          <w:lang w:eastAsia="ru-RU"/>
        </w:rPr>
        <w:t xml:space="preserve">В детском саду также были организованы тематические выставки по эстетическому творчеству детей в соответствии с темами общеобразовательной программы. В течение года воспитателями Кузьминой Е.Л., </w:t>
      </w:r>
      <w:proofErr w:type="spellStart"/>
      <w:r w:rsidRPr="004C14F2">
        <w:rPr>
          <w:rFonts w:ascii="Times New Roman" w:eastAsia="Times New Roman" w:hAnsi="Times New Roman" w:cs="Times New Roman"/>
          <w:bCs/>
          <w:sz w:val="28"/>
          <w:szCs w:val="28"/>
          <w:lang w:eastAsia="ru-RU"/>
        </w:rPr>
        <w:t>Маьчихиной</w:t>
      </w:r>
      <w:proofErr w:type="spellEnd"/>
      <w:r w:rsidRPr="004C14F2">
        <w:rPr>
          <w:rFonts w:ascii="Times New Roman" w:eastAsia="Times New Roman" w:hAnsi="Times New Roman" w:cs="Times New Roman"/>
          <w:bCs/>
          <w:sz w:val="28"/>
          <w:szCs w:val="28"/>
          <w:lang w:eastAsia="ru-RU"/>
        </w:rPr>
        <w:t xml:space="preserve"> Т.Н., </w:t>
      </w:r>
      <w:proofErr w:type="spellStart"/>
      <w:r w:rsidRPr="004C14F2">
        <w:rPr>
          <w:rFonts w:ascii="Times New Roman" w:eastAsia="Times New Roman" w:hAnsi="Times New Roman" w:cs="Times New Roman"/>
          <w:bCs/>
          <w:sz w:val="28"/>
          <w:szCs w:val="28"/>
          <w:lang w:eastAsia="ru-RU"/>
        </w:rPr>
        <w:t>Суднеко</w:t>
      </w:r>
      <w:proofErr w:type="spellEnd"/>
      <w:r w:rsidRPr="004C14F2">
        <w:rPr>
          <w:rFonts w:ascii="Times New Roman" w:eastAsia="Times New Roman" w:hAnsi="Times New Roman" w:cs="Times New Roman"/>
          <w:bCs/>
          <w:sz w:val="28"/>
          <w:szCs w:val="28"/>
          <w:lang w:eastAsia="ru-RU"/>
        </w:rPr>
        <w:t xml:space="preserve"> В.Н., Путиловой Н.В. оформлялась выставка фотографий.</w:t>
      </w:r>
    </w:p>
    <w:p w:rsidR="004C14F2" w:rsidRPr="004C14F2" w:rsidRDefault="004C14F2" w:rsidP="004C14F2">
      <w:pPr>
        <w:spacing w:after="0" w:line="360" w:lineRule="auto"/>
        <w:ind w:firstLine="709"/>
        <w:jc w:val="both"/>
        <w:rPr>
          <w:rFonts w:ascii="Times New Roman" w:eastAsia="Times New Roman" w:hAnsi="Times New Roman" w:cs="Times New Roman"/>
          <w:b/>
          <w:sz w:val="28"/>
          <w:szCs w:val="28"/>
          <w:lang w:eastAsia="ru-RU"/>
        </w:rPr>
      </w:pPr>
      <w:r w:rsidRPr="004C14F2">
        <w:rPr>
          <w:rFonts w:ascii="Times New Roman" w:eastAsia="Times New Roman" w:hAnsi="Times New Roman" w:cs="Times New Roman"/>
          <w:sz w:val="28"/>
          <w:szCs w:val="28"/>
          <w:lang w:eastAsia="ru-RU"/>
        </w:rPr>
        <w:lastRenderedPageBreak/>
        <w:t xml:space="preserve">По результатам анкетирования родителей, проведенного администрацией детского сада, выявлено, что общая удовлетворенность родителей образовательными услугами составляет </w:t>
      </w:r>
      <w:r w:rsidRPr="00AD0FE1">
        <w:rPr>
          <w:rFonts w:ascii="Times New Roman" w:eastAsia="Times New Roman" w:hAnsi="Times New Roman" w:cs="Times New Roman"/>
          <w:sz w:val="28"/>
          <w:szCs w:val="28"/>
          <w:lang w:eastAsia="ru-RU"/>
        </w:rPr>
        <w:t>99%.</w:t>
      </w:r>
    </w:p>
    <w:p w:rsidR="00E0719B" w:rsidRPr="00E0719B" w:rsidRDefault="00E0719B" w:rsidP="00E0719B">
      <w:pPr>
        <w:jc w:val="both"/>
        <w:rPr>
          <w:rFonts w:ascii="Times New Roman" w:hAnsi="Times New Roman" w:cs="Times New Roman"/>
          <w:b/>
          <w:sz w:val="28"/>
          <w:szCs w:val="28"/>
        </w:rPr>
      </w:pPr>
    </w:p>
    <w:p w:rsidR="002256FA" w:rsidRPr="004C14F2" w:rsidRDefault="002256FA" w:rsidP="002256FA">
      <w:pPr>
        <w:pStyle w:val="a3"/>
        <w:numPr>
          <w:ilvl w:val="1"/>
          <w:numId w:val="8"/>
        </w:numPr>
        <w:jc w:val="both"/>
        <w:rPr>
          <w:rFonts w:ascii="Times New Roman" w:hAnsi="Times New Roman" w:cs="Times New Roman"/>
          <w:b/>
          <w:sz w:val="28"/>
          <w:szCs w:val="28"/>
        </w:rPr>
      </w:pPr>
      <w:r w:rsidRPr="004C14F2">
        <w:rPr>
          <w:rFonts w:ascii="Times New Roman" w:hAnsi="Times New Roman" w:cs="Times New Roman"/>
          <w:b/>
          <w:sz w:val="28"/>
          <w:szCs w:val="28"/>
        </w:rPr>
        <w:t>Взаимодействие со школой.</w:t>
      </w:r>
    </w:p>
    <w:p w:rsidR="004C14F2" w:rsidRPr="004C14F2" w:rsidRDefault="004C14F2" w:rsidP="004C14F2">
      <w:pPr>
        <w:spacing w:after="0" w:line="360" w:lineRule="auto"/>
        <w:ind w:firstLine="709"/>
        <w:jc w:val="both"/>
        <w:rPr>
          <w:rFonts w:ascii="Times New Roman" w:eastAsia="Times New Roman" w:hAnsi="Times New Roman" w:cs="Times New Roman"/>
          <w:sz w:val="28"/>
          <w:szCs w:val="28"/>
          <w:lang w:eastAsia="ru-RU"/>
        </w:rPr>
      </w:pPr>
      <w:r w:rsidRPr="004C14F2">
        <w:rPr>
          <w:rFonts w:ascii="Times New Roman" w:eastAsia="Times New Roman" w:hAnsi="Times New Roman" w:cs="Times New Roman"/>
          <w:sz w:val="28"/>
          <w:szCs w:val="28"/>
          <w:lang w:eastAsia="ru-RU"/>
        </w:rPr>
        <w:t xml:space="preserve">Одним из важных критериев качества образования в детском  саду является  оценка готовности воспитанников  к школе. </w:t>
      </w:r>
    </w:p>
    <w:p w:rsidR="004C14F2" w:rsidRPr="004C14F2" w:rsidRDefault="004C14F2" w:rsidP="004C14F2">
      <w:pPr>
        <w:spacing w:after="0" w:line="360" w:lineRule="auto"/>
        <w:ind w:firstLine="709"/>
        <w:jc w:val="both"/>
        <w:rPr>
          <w:rFonts w:ascii="Times New Roman" w:eastAsia="Times New Roman" w:hAnsi="Times New Roman" w:cs="Times New Roman"/>
          <w:sz w:val="28"/>
          <w:szCs w:val="28"/>
          <w:lang w:eastAsia="ru-RU"/>
        </w:rPr>
      </w:pPr>
      <w:proofErr w:type="gramStart"/>
      <w:r w:rsidRPr="004C14F2">
        <w:rPr>
          <w:rFonts w:ascii="Times New Roman" w:eastAsia="Times New Roman" w:hAnsi="Times New Roman" w:cs="Times New Roman"/>
          <w:sz w:val="28"/>
          <w:szCs w:val="28"/>
          <w:lang w:eastAsia="ru-RU"/>
        </w:rPr>
        <w:t xml:space="preserve">В начале и в конце 2012-2013 учебного года воспитателями подготовительной группы и узкими специалистами детского сада была проведена диагностика готовности детей старшего дошкольного возраста к процессу обучения в школе по методическим рекомендациям ТОГИРРО, разработанным на основе комплекта диагностических  материалов по оценке и учету индивидуальных особенностей развития детей 5-7 лет М.М. Безруких. </w:t>
      </w:r>
      <w:proofErr w:type="gramEnd"/>
    </w:p>
    <w:p w:rsidR="004C14F2" w:rsidRPr="004C14F2" w:rsidRDefault="004C14F2" w:rsidP="004C14F2">
      <w:pPr>
        <w:spacing w:after="0" w:line="360" w:lineRule="auto"/>
        <w:ind w:firstLine="709"/>
        <w:jc w:val="both"/>
        <w:rPr>
          <w:rFonts w:ascii="Times New Roman" w:eastAsia="Times New Roman" w:hAnsi="Times New Roman" w:cs="Times New Roman"/>
          <w:sz w:val="28"/>
          <w:szCs w:val="28"/>
          <w:lang w:eastAsia="ru-RU"/>
        </w:rPr>
      </w:pPr>
      <w:r w:rsidRPr="004C14F2">
        <w:rPr>
          <w:rFonts w:ascii="Times New Roman" w:eastAsia="Times New Roman" w:hAnsi="Times New Roman" w:cs="Times New Roman"/>
          <w:sz w:val="28"/>
          <w:szCs w:val="28"/>
          <w:lang w:eastAsia="ru-RU"/>
        </w:rPr>
        <w:t xml:space="preserve">Количество протестированных детей - </w:t>
      </w:r>
    </w:p>
    <w:p w:rsidR="004C14F2" w:rsidRPr="004C14F2" w:rsidRDefault="004C14F2" w:rsidP="004C14F2">
      <w:pPr>
        <w:spacing w:after="0" w:line="360" w:lineRule="auto"/>
        <w:ind w:firstLine="709"/>
        <w:jc w:val="both"/>
        <w:rPr>
          <w:rFonts w:ascii="Times New Roman" w:eastAsia="Times New Roman" w:hAnsi="Times New Roman" w:cs="Times New Roman"/>
          <w:sz w:val="28"/>
          <w:szCs w:val="28"/>
          <w:lang w:eastAsia="ru-RU"/>
        </w:rPr>
      </w:pPr>
      <w:r w:rsidRPr="004C14F2">
        <w:rPr>
          <w:rFonts w:ascii="Times New Roman" w:eastAsia="Times New Roman" w:hAnsi="Times New Roman" w:cs="Times New Roman"/>
          <w:sz w:val="28"/>
          <w:szCs w:val="28"/>
          <w:lang w:eastAsia="ru-RU"/>
        </w:rPr>
        <w:t xml:space="preserve">Возраст: 6,5 – 7,6 лет. Не все дети идут в первый класс. </w:t>
      </w:r>
    </w:p>
    <w:p w:rsidR="004C14F2" w:rsidRPr="004C14F2" w:rsidRDefault="004C14F2" w:rsidP="004C14F2">
      <w:pPr>
        <w:spacing w:after="0" w:line="360" w:lineRule="auto"/>
        <w:ind w:firstLine="709"/>
        <w:jc w:val="both"/>
        <w:rPr>
          <w:rFonts w:ascii="Times New Roman" w:eastAsia="Times New Roman" w:hAnsi="Times New Roman" w:cs="Times New Roman"/>
          <w:sz w:val="28"/>
          <w:szCs w:val="28"/>
          <w:lang w:eastAsia="ru-RU"/>
        </w:rPr>
      </w:pPr>
      <w:r w:rsidRPr="004C14F2">
        <w:rPr>
          <w:rFonts w:ascii="Times New Roman" w:eastAsia="Times New Roman" w:hAnsi="Times New Roman" w:cs="Times New Roman"/>
          <w:sz w:val="28"/>
          <w:szCs w:val="28"/>
          <w:lang w:eastAsia="ru-RU"/>
        </w:rPr>
        <w:t xml:space="preserve">По  результатам диагностики 78% детей имеют высокий уровень готовности к обучению в школе и 22% - средний. Низкий уровень готовности  отсутствует. Остальные дети готовы к обучению в школе. </w:t>
      </w:r>
      <w:r w:rsidRPr="004C14F2">
        <w:rPr>
          <w:rFonts w:ascii="Times New Roman" w:eastAsia="Times New Roman" w:hAnsi="Times New Roman" w:cs="Times New Roman"/>
          <w:bCs/>
          <w:sz w:val="28"/>
          <w:szCs w:val="28"/>
          <w:lang w:eastAsia="ru-RU"/>
        </w:rPr>
        <w:t xml:space="preserve">У них хорошо развита способность </w:t>
      </w:r>
      <w:proofErr w:type="gramStart"/>
      <w:r w:rsidRPr="004C14F2">
        <w:rPr>
          <w:rFonts w:ascii="Times New Roman" w:eastAsia="Times New Roman" w:hAnsi="Times New Roman" w:cs="Times New Roman"/>
          <w:bCs/>
          <w:sz w:val="28"/>
          <w:szCs w:val="28"/>
          <w:lang w:eastAsia="ru-RU"/>
        </w:rPr>
        <w:t>слушать</w:t>
      </w:r>
      <w:proofErr w:type="gramEnd"/>
      <w:r w:rsidRPr="004C14F2">
        <w:rPr>
          <w:rFonts w:ascii="Times New Roman" w:eastAsia="Times New Roman" w:hAnsi="Times New Roman" w:cs="Times New Roman"/>
          <w:bCs/>
          <w:sz w:val="28"/>
          <w:szCs w:val="28"/>
          <w:lang w:eastAsia="ru-RU"/>
        </w:rPr>
        <w:t xml:space="preserve"> и выполнять инструкции, способность планировать свою деятельность, а также коммуникативные навыки. У большинства выпускников ДОУ наблюдается  </w:t>
      </w:r>
      <w:proofErr w:type="spellStart"/>
      <w:r w:rsidRPr="004C14F2">
        <w:rPr>
          <w:rFonts w:ascii="Times New Roman" w:eastAsia="Times New Roman" w:hAnsi="Times New Roman" w:cs="Times New Roman"/>
          <w:bCs/>
          <w:sz w:val="28"/>
          <w:szCs w:val="28"/>
          <w:lang w:eastAsia="ru-RU"/>
        </w:rPr>
        <w:t>сформированность</w:t>
      </w:r>
      <w:proofErr w:type="spellEnd"/>
      <w:r w:rsidRPr="004C14F2">
        <w:rPr>
          <w:rFonts w:ascii="Times New Roman" w:eastAsia="Times New Roman" w:hAnsi="Times New Roman" w:cs="Times New Roman"/>
          <w:bCs/>
          <w:sz w:val="28"/>
          <w:szCs w:val="28"/>
          <w:lang w:eastAsia="ru-RU"/>
        </w:rPr>
        <w:t xml:space="preserve"> учебного мотива</w:t>
      </w:r>
      <w:r w:rsidRPr="004C14F2">
        <w:rPr>
          <w:rFonts w:ascii="Times New Roman" w:eastAsia="Times New Roman" w:hAnsi="Times New Roman" w:cs="Times New Roman"/>
          <w:b/>
          <w:bCs/>
          <w:sz w:val="28"/>
          <w:szCs w:val="28"/>
          <w:lang w:eastAsia="ru-RU"/>
        </w:rPr>
        <w:t>,</w:t>
      </w:r>
      <w:r w:rsidRPr="004C14F2">
        <w:rPr>
          <w:rFonts w:ascii="Times New Roman" w:eastAsia="Times New Roman" w:hAnsi="Times New Roman" w:cs="Times New Roman"/>
          <w:sz w:val="28"/>
          <w:szCs w:val="28"/>
          <w:lang w:eastAsia="ru-RU"/>
        </w:rPr>
        <w:t xml:space="preserve"> дети имеют адекватную самооценку. Они склонны анализировать результаты своей деятельности, пытаются выяснить причины ошибок. Они уверены в себе, активны, уравновешенны, быстро переключаются с одной деятельности на другую, настойчивы в достижении цели. Стремятся сотрудничать, помогать другим, </w:t>
      </w:r>
      <w:proofErr w:type="gramStart"/>
      <w:r w:rsidRPr="004C14F2">
        <w:rPr>
          <w:rFonts w:ascii="Times New Roman" w:eastAsia="Times New Roman" w:hAnsi="Times New Roman" w:cs="Times New Roman"/>
          <w:sz w:val="28"/>
          <w:szCs w:val="28"/>
          <w:lang w:eastAsia="ru-RU"/>
        </w:rPr>
        <w:t>общительны</w:t>
      </w:r>
      <w:proofErr w:type="gramEnd"/>
      <w:r w:rsidRPr="004C14F2">
        <w:rPr>
          <w:rFonts w:ascii="Times New Roman" w:eastAsia="Times New Roman" w:hAnsi="Times New Roman" w:cs="Times New Roman"/>
          <w:sz w:val="28"/>
          <w:szCs w:val="28"/>
          <w:lang w:eastAsia="ru-RU"/>
        </w:rPr>
        <w:t xml:space="preserve"> и дружелюбны. Дети умеют управлять своим поведением. У выпускников ДОУ прослеживается радостное ожидание начала обучения в школе; достаточно развиты высшие чувства: нравственные, интеллектуальные, эстетические; сформированы эмоциональные свойства личности (умение </w:t>
      </w:r>
      <w:r w:rsidRPr="004C14F2">
        <w:rPr>
          <w:rFonts w:ascii="Times New Roman" w:eastAsia="Times New Roman" w:hAnsi="Times New Roman" w:cs="Times New Roman"/>
          <w:sz w:val="28"/>
          <w:szCs w:val="28"/>
          <w:lang w:eastAsia="ru-RU"/>
        </w:rPr>
        <w:lastRenderedPageBreak/>
        <w:t xml:space="preserve">сочувствовать, сопереживать и другие). Умеют управлять своим поведением;  сохраняют работоспособность в30-40 мин.; эмоционально </w:t>
      </w:r>
      <w:proofErr w:type="gramStart"/>
      <w:r w:rsidRPr="004C14F2">
        <w:rPr>
          <w:rFonts w:ascii="Times New Roman" w:eastAsia="Times New Roman" w:hAnsi="Times New Roman" w:cs="Times New Roman"/>
          <w:sz w:val="28"/>
          <w:szCs w:val="28"/>
          <w:lang w:eastAsia="ru-RU"/>
        </w:rPr>
        <w:t>устойчивы</w:t>
      </w:r>
      <w:proofErr w:type="gramEnd"/>
      <w:r w:rsidRPr="004C14F2">
        <w:rPr>
          <w:rFonts w:ascii="Times New Roman" w:eastAsia="Times New Roman" w:hAnsi="Times New Roman" w:cs="Times New Roman"/>
          <w:sz w:val="28"/>
          <w:szCs w:val="28"/>
          <w:lang w:eastAsia="ru-RU"/>
        </w:rPr>
        <w:t xml:space="preserve">. Произвольная регуляция внимания (концентрация, устойчивость, переключение внимания) развита в меньшей степени, пока не всем ребятам удается работать самостоятельно; задерживать свои импульсы (например, не перебивать других в разговоре). Большой процент выпускников ДОУ обладают </w:t>
      </w:r>
      <w:proofErr w:type="spellStart"/>
      <w:r w:rsidRPr="004C14F2">
        <w:rPr>
          <w:rFonts w:ascii="Times New Roman" w:eastAsia="Times New Roman" w:hAnsi="Times New Roman" w:cs="Times New Roman"/>
          <w:sz w:val="28"/>
          <w:szCs w:val="28"/>
          <w:lang w:eastAsia="ru-RU"/>
        </w:rPr>
        <w:t>сформированностью</w:t>
      </w:r>
      <w:proofErr w:type="spellEnd"/>
      <w:r w:rsidRPr="004C14F2">
        <w:rPr>
          <w:rFonts w:ascii="Times New Roman" w:eastAsia="Times New Roman" w:hAnsi="Times New Roman" w:cs="Times New Roman"/>
          <w:sz w:val="28"/>
          <w:szCs w:val="28"/>
          <w:lang w:eastAsia="ru-RU"/>
        </w:rPr>
        <w:t xml:space="preserve"> </w:t>
      </w:r>
      <w:proofErr w:type="spellStart"/>
      <w:r w:rsidRPr="004C14F2">
        <w:rPr>
          <w:rFonts w:ascii="Times New Roman" w:eastAsia="Times New Roman" w:hAnsi="Times New Roman" w:cs="Times New Roman"/>
          <w:sz w:val="28"/>
          <w:szCs w:val="28"/>
          <w:lang w:eastAsia="ru-RU"/>
        </w:rPr>
        <w:t>небоязни</w:t>
      </w:r>
      <w:proofErr w:type="spellEnd"/>
      <w:r w:rsidRPr="004C14F2">
        <w:rPr>
          <w:rFonts w:ascii="Times New Roman" w:eastAsia="Times New Roman" w:hAnsi="Times New Roman" w:cs="Times New Roman"/>
          <w:sz w:val="28"/>
          <w:szCs w:val="28"/>
          <w:lang w:eastAsia="ru-RU"/>
        </w:rPr>
        <w:t xml:space="preserve"> нового, трудностей. </w:t>
      </w:r>
      <w:r w:rsidRPr="004C14F2">
        <w:rPr>
          <w:rFonts w:ascii="Times New Roman" w:eastAsia="Times New Roman" w:hAnsi="Times New Roman" w:cs="Times New Roman"/>
          <w:bCs/>
          <w:sz w:val="28"/>
          <w:szCs w:val="28"/>
          <w:lang w:eastAsia="ru-RU"/>
        </w:rPr>
        <w:t xml:space="preserve">Достаточно </w:t>
      </w:r>
      <w:r w:rsidRPr="004C14F2">
        <w:rPr>
          <w:rFonts w:ascii="Times New Roman" w:eastAsia="Times New Roman" w:hAnsi="Times New Roman" w:cs="Times New Roman"/>
          <w:sz w:val="28"/>
          <w:szCs w:val="28"/>
          <w:lang w:eastAsia="ru-RU"/>
        </w:rPr>
        <w:t xml:space="preserve">развито дифференцированное восприятие, аналитическое мышление (способность постижения основных признаков и связей между явлениями, способность воспроизвести образец), логическое запоминание. У детей проявляется интерес к знаниям, процессу их получения. </w:t>
      </w:r>
      <w:r w:rsidRPr="004C14F2">
        <w:rPr>
          <w:rFonts w:ascii="Times New Roman" w:eastAsia="Times New Roman" w:hAnsi="Times New Roman" w:cs="Times New Roman"/>
          <w:bCs/>
          <w:sz w:val="28"/>
          <w:szCs w:val="28"/>
          <w:lang w:eastAsia="ru-RU"/>
        </w:rPr>
        <w:t xml:space="preserve">Большинство выпускников обладают высоким уровнем физической подготовленности. Хорошо развита  мелкая моторика. Воспитанники знают, </w:t>
      </w:r>
      <w:r w:rsidRPr="004C14F2">
        <w:rPr>
          <w:rFonts w:ascii="Times New Roman" w:eastAsia="Times New Roman" w:hAnsi="Times New Roman" w:cs="Times New Roman"/>
          <w:sz w:val="28"/>
          <w:szCs w:val="28"/>
          <w:lang w:eastAsia="ru-RU"/>
        </w:rPr>
        <w:t>в какой руке и как нужно держать ручку; знают и понимают важность соблюдения основных гигиенических норм: правильная поза за столом, осанка и т. п.</w:t>
      </w:r>
    </w:p>
    <w:p w:rsidR="004C14F2" w:rsidRPr="004C14F2" w:rsidRDefault="004C14F2" w:rsidP="004C14F2">
      <w:pPr>
        <w:spacing w:after="0" w:line="360" w:lineRule="auto"/>
        <w:ind w:firstLine="709"/>
        <w:jc w:val="both"/>
        <w:rPr>
          <w:rFonts w:ascii="Times New Roman" w:eastAsia="Times New Roman" w:hAnsi="Times New Roman" w:cs="Times New Roman"/>
          <w:sz w:val="28"/>
          <w:szCs w:val="28"/>
          <w:lang w:eastAsia="ru-RU"/>
        </w:rPr>
      </w:pPr>
    </w:p>
    <w:tbl>
      <w:tblPr>
        <w:tblW w:w="10169" w:type="dxa"/>
        <w:tblCellSpacing w:w="0" w:type="dxa"/>
        <w:tblInd w:w="-90" w:type="dxa"/>
        <w:tblCellMar>
          <w:left w:w="0" w:type="dxa"/>
          <w:right w:w="0" w:type="dxa"/>
        </w:tblCellMar>
        <w:tblLook w:val="04A0" w:firstRow="1" w:lastRow="0" w:firstColumn="1" w:lastColumn="0" w:noHBand="0" w:noVBand="1"/>
      </w:tblPr>
      <w:tblGrid>
        <w:gridCol w:w="10013"/>
        <w:gridCol w:w="156"/>
      </w:tblGrid>
      <w:tr w:rsidR="00C77D44" w:rsidRPr="00C77D44" w:rsidTr="00C77D44">
        <w:trPr>
          <w:tblCellSpacing w:w="0" w:type="dxa"/>
        </w:trPr>
        <w:tc>
          <w:tcPr>
            <w:tcW w:w="10013" w:type="dxa"/>
          </w:tcPr>
          <w:p w:rsidR="004C14F2" w:rsidRPr="00C77D44" w:rsidRDefault="004C14F2" w:rsidP="004C14F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C77D44">
              <w:rPr>
                <w:rFonts w:ascii="Times New Roman" w:eastAsia="Times New Roman" w:hAnsi="Times New Roman" w:cs="Times New Roman"/>
                <w:bCs/>
                <w:sz w:val="28"/>
                <w:szCs w:val="28"/>
                <w:lang w:eastAsia="ru-RU"/>
              </w:rPr>
              <w:t>Анализируя данные подготовки детей к школе, можно сделать следующие выводы:</w:t>
            </w:r>
          </w:p>
          <w:p w:rsidR="004C14F2" w:rsidRPr="00C77D44" w:rsidRDefault="004C14F2" w:rsidP="00C77D44">
            <w:pPr>
              <w:pStyle w:val="a3"/>
              <w:numPr>
                <w:ilvl w:val="0"/>
                <w:numId w:val="20"/>
              </w:numPr>
              <w:spacing w:after="0" w:line="360" w:lineRule="auto"/>
              <w:ind w:right="-913"/>
              <w:jc w:val="both"/>
              <w:rPr>
                <w:rFonts w:ascii="Times New Roman" w:eastAsia="Times New Roman" w:hAnsi="Times New Roman" w:cs="Times New Roman"/>
                <w:sz w:val="28"/>
                <w:szCs w:val="28"/>
                <w:lang w:eastAsia="ru-RU"/>
              </w:rPr>
            </w:pPr>
            <w:r w:rsidRPr="00C77D44">
              <w:rPr>
                <w:rFonts w:ascii="Times New Roman" w:eastAsia="Times New Roman" w:hAnsi="Times New Roman" w:cs="Times New Roman"/>
                <w:sz w:val="28"/>
                <w:szCs w:val="28"/>
                <w:lang w:eastAsia="ru-RU"/>
              </w:rPr>
              <w:t>Современные технологии и парциальные программы, реализуемые в ДОУ, обеспечивают высокий уровень подготовки детей к школе.</w:t>
            </w:r>
          </w:p>
          <w:p w:rsidR="004C14F2" w:rsidRPr="00C77D44" w:rsidRDefault="004C14F2" w:rsidP="00C77D44">
            <w:pPr>
              <w:pStyle w:val="a3"/>
              <w:numPr>
                <w:ilvl w:val="0"/>
                <w:numId w:val="20"/>
              </w:numPr>
              <w:spacing w:after="0" w:line="360" w:lineRule="auto"/>
              <w:jc w:val="both"/>
              <w:rPr>
                <w:rFonts w:ascii="Times New Roman" w:eastAsia="Times New Roman" w:hAnsi="Times New Roman" w:cs="Times New Roman"/>
                <w:sz w:val="28"/>
                <w:szCs w:val="28"/>
                <w:lang w:eastAsia="ru-RU"/>
              </w:rPr>
            </w:pPr>
            <w:r w:rsidRPr="00C77D44">
              <w:rPr>
                <w:rFonts w:ascii="Times New Roman" w:eastAsia="Times New Roman" w:hAnsi="Times New Roman" w:cs="Times New Roman"/>
                <w:sz w:val="28"/>
                <w:szCs w:val="28"/>
                <w:lang w:eastAsia="ru-RU"/>
              </w:rPr>
              <w:t>Систематическая работа, построенная на диагностической основе, обеспечивает качественную подготовку детей к школе.</w:t>
            </w:r>
          </w:p>
          <w:p w:rsidR="004C14F2" w:rsidRPr="00C77D44" w:rsidRDefault="004C14F2" w:rsidP="004C14F2">
            <w:pPr>
              <w:spacing w:after="0" w:line="360" w:lineRule="auto"/>
              <w:ind w:right="-913" w:firstLine="709"/>
              <w:jc w:val="both"/>
              <w:rPr>
                <w:rFonts w:ascii="Times New Roman" w:eastAsia="Times New Roman" w:hAnsi="Times New Roman" w:cs="Times New Roman"/>
                <w:sz w:val="28"/>
                <w:szCs w:val="28"/>
                <w:lang w:eastAsia="ru-RU"/>
              </w:rPr>
            </w:pPr>
            <w:r w:rsidRPr="00C77D44">
              <w:rPr>
                <w:rFonts w:ascii="Times New Roman" w:eastAsia="Times New Roman" w:hAnsi="Times New Roman" w:cs="Times New Roman"/>
                <w:bCs/>
                <w:sz w:val="28"/>
                <w:szCs w:val="28"/>
                <w:u w:val="single"/>
                <w:lang w:eastAsia="ru-RU"/>
              </w:rPr>
              <w:t>При обеспечении качественной подготовки детей к школе необходимо</w:t>
            </w:r>
            <w:r w:rsidRPr="00C77D44">
              <w:rPr>
                <w:rFonts w:ascii="Times New Roman" w:eastAsia="Times New Roman" w:hAnsi="Times New Roman" w:cs="Times New Roman"/>
                <w:bCs/>
                <w:sz w:val="28"/>
                <w:szCs w:val="28"/>
                <w:lang w:eastAsia="ru-RU"/>
              </w:rPr>
              <w:t>:</w:t>
            </w:r>
          </w:p>
          <w:p w:rsidR="004C14F2" w:rsidRPr="00C77D44" w:rsidRDefault="004C14F2" w:rsidP="00C77D44">
            <w:pPr>
              <w:pStyle w:val="a3"/>
              <w:numPr>
                <w:ilvl w:val="0"/>
                <w:numId w:val="21"/>
              </w:numPr>
              <w:spacing w:after="0" w:line="360" w:lineRule="auto"/>
              <w:jc w:val="both"/>
              <w:rPr>
                <w:rFonts w:ascii="Times New Roman" w:eastAsia="Times New Roman" w:hAnsi="Times New Roman" w:cs="Times New Roman"/>
                <w:sz w:val="28"/>
                <w:szCs w:val="28"/>
                <w:lang w:eastAsia="ru-RU"/>
              </w:rPr>
            </w:pPr>
            <w:r w:rsidRPr="00C77D44">
              <w:rPr>
                <w:rFonts w:ascii="Times New Roman" w:eastAsia="Times New Roman" w:hAnsi="Times New Roman" w:cs="Times New Roman"/>
                <w:sz w:val="28"/>
                <w:szCs w:val="28"/>
                <w:lang w:eastAsia="ru-RU"/>
              </w:rPr>
              <w:t>Продолжать  совместную работу в рамках преемственности между ДОУ и МАОУ СОШ № 6 города Тюмени, используя разнообразные формы работы: семинары – практикумы, открытые просмотры образовательной деятельности для учителей и педагогов ДОУ, конференции и другие.</w:t>
            </w:r>
          </w:p>
          <w:p w:rsidR="004C14F2" w:rsidRPr="00C77D44" w:rsidRDefault="004C14F2" w:rsidP="00C77D44">
            <w:pPr>
              <w:pStyle w:val="a3"/>
              <w:numPr>
                <w:ilvl w:val="0"/>
                <w:numId w:val="21"/>
              </w:numPr>
              <w:spacing w:after="0" w:line="360" w:lineRule="auto"/>
              <w:jc w:val="both"/>
              <w:rPr>
                <w:rFonts w:ascii="Times New Roman" w:eastAsia="Times New Roman" w:hAnsi="Times New Roman" w:cs="Times New Roman"/>
                <w:sz w:val="28"/>
                <w:szCs w:val="28"/>
                <w:lang w:eastAsia="ru-RU"/>
              </w:rPr>
            </w:pPr>
            <w:r w:rsidRPr="00C77D44">
              <w:rPr>
                <w:rFonts w:ascii="Times New Roman" w:eastAsia="Times New Roman" w:hAnsi="Times New Roman" w:cs="Times New Roman"/>
                <w:sz w:val="28"/>
                <w:szCs w:val="28"/>
                <w:lang w:eastAsia="ru-RU"/>
              </w:rPr>
              <w:t>Продолжать целенаправленно развивать у детей психические процессы.</w:t>
            </w:r>
            <w:r w:rsidRPr="00C77D44">
              <w:rPr>
                <w:rFonts w:ascii="Times New Roman" w:eastAsia="Times New Roman" w:hAnsi="Times New Roman" w:cs="Times New Roman"/>
                <w:bCs/>
                <w:sz w:val="28"/>
                <w:szCs w:val="28"/>
                <w:lang w:eastAsia="ru-RU"/>
              </w:rPr>
              <w:t xml:space="preserve">   </w:t>
            </w:r>
          </w:p>
          <w:p w:rsidR="004C14F2" w:rsidRPr="00C77D44" w:rsidRDefault="004C14F2" w:rsidP="00C77D44">
            <w:pPr>
              <w:pStyle w:val="a3"/>
              <w:numPr>
                <w:ilvl w:val="0"/>
                <w:numId w:val="21"/>
              </w:numPr>
              <w:spacing w:after="0" w:line="360" w:lineRule="auto"/>
              <w:jc w:val="both"/>
              <w:rPr>
                <w:rFonts w:ascii="Times New Roman" w:eastAsia="Times New Roman" w:hAnsi="Times New Roman" w:cs="Times New Roman"/>
                <w:sz w:val="28"/>
                <w:szCs w:val="28"/>
                <w:lang w:eastAsia="ru-RU"/>
              </w:rPr>
            </w:pPr>
            <w:r w:rsidRPr="00C77D44">
              <w:rPr>
                <w:rFonts w:ascii="Times New Roman" w:eastAsia="Times New Roman" w:hAnsi="Times New Roman" w:cs="Times New Roman"/>
                <w:sz w:val="28"/>
                <w:szCs w:val="28"/>
                <w:lang w:eastAsia="ru-RU"/>
              </w:rPr>
              <w:t>Уделить особое внимание подготовке дошкольников к обучению грамоте.</w:t>
            </w:r>
          </w:p>
          <w:p w:rsidR="004C14F2" w:rsidRPr="00C77D44" w:rsidRDefault="004C14F2" w:rsidP="00C77D44">
            <w:pPr>
              <w:pStyle w:val="a3"/>
              <w:numPr>
                <w:ilvl w:val="0"/>
                <w:numId w:val="21"/>
              </w:numPr>
              <w:spacing w:after="0" w:line="360" w:lineRule="auto"/>
              <w:ind w:right="-913"/>
              <w:jc w:val="both"/>
              <w:rPr>
                <w:rFonts w:ascii="Times New Roman" w:eastAsia="Times New Roman" w:hAnsi="Times New Roman" w:cs="Times New Roman"/>
                <w:sz w:val="28"/>
                <w:szCs w:val="28"/>
                <w:lang w:eastAsia="ru-RU"/>
              </w:rPr>
            </w:pPr>
            <w:r w:rsidRPr="00C77D44">
              <w:rPr>
                <w:rFonts w:ascii="Times New Roman" w:eastAsia="Times New Roman" w:hAnsi="Times New Roman" w:cs="Times New Roman"/>
                <w:sz w:val="28"/>
                <w:szCs w:val="28"/>
                <w:lang w:eastAsia="ru-RU"/>
              </w:rPr>
              <w:lastRenderedPageBreak/>
              <w:t>Развивать у дошкольников умение работать самостоятельно.</w:t>
            </w:r>
          </w:p>
          <w:p w:rsidR="004C14F2" w:rsidRPr="00C77D44" w:rsidRDefault="004C14F2" w:rsidP="00C77D44">
            <w:pPr>
              <w:pStyle w:val="a3"/>
              <w:numPr>
                <w:ilvl w:val="0"/>
                <w:numId w:val="21"/>
              </w:numPr>
              <w:spacing w:after="0" w:line="360" w:lineRule="auto"/>
              <w:ind w:right="-913"/>
              <w:jc w:val="both"/>
              <w:rPr>
                <w:rFonts w:ascii="Times New Roman" w:eastAsia="Times New Roman" w:hAnsi="Times New Roman" w:cs="Times New Roman"/>
                <w:sz w:val="28"/>
                <w:szCs w:val="28"/>
                <w:lang w:eastAsia="ru-RU"/>
              </w:rPr>
            </w:pPr>
            <w:r w:rsidRPr="00C77D44">
              <w:rPr>
                <w:rFonts w:ascii="Times New Roman" w:eastAsia="Times New Roman" w:hAnsi="Times New Roman" w:cs="Times New Roman"/>
                <w:sz w:val="28"/>
                <w:szCs w:val="28"/>
                <w:lang w:eastAsia="ru-RU"/>
              </w:rPr>
              <w:t>Тесно сотрудничать с семьёй, используя такие принципы, как:</w:t>
            </w:r>
          </w:p>
          <w:p w:rsidR="004C14F2" w:rsidRPr="00C77D44" w:rsidRDefault="00C77D44" w:rsidP="00C77D44">
            <w:pPr>
              <w:spacing w:after="0" w:line="360" w:lineRule="auto"/>
              <w:ind w:right="-913"/>
              <w:jc w:val="both"/>
              <w:rPr>
                <w:rFonts w:ascii="Times New Roman" w:eastAsia="Times New Roman" w:hAnsi="Times New Roman" w:cs="Times New Roman"/>
                <w:sz w:val="28"/>
                <w:szCs w:val="28"/>
                <w:lang w:eastAsia="ru-RU"/>
              </w:rPr>
            </w:pPr>
            <w:r w:rsidRPr="00C77D44">
              <w:rPr>
                <w:rFonts w:ascii="Times New Roman" w:eastAsia="Times New Roman" w:hAnsi="Times New Roman" w:cs="Times New Roman"/>
                <w:sz w:val="28"/>
                <w:szCs w:val="28"/>
                <w:lang w:eastAsia="ru-RU"/>
              </w:rPr>
              <w:t xml:space="preserve">- </w:t>
            </w:r>
            <w:r w:rsidR="004C14F2" w:rsidRPr="00C77D44">
              <w:rPr>
                <w:rFonts w:ascii="Times New Roman" w:eastAsia="Times New Roman" w:hAnsi="Times New Roman" w:cs="Times New Roman"/>
                <w:sz w:val="28"/>
                <w:szCs w:val="28"/>
                <w:lang w:eastAsia="ru-RU"/>
              </w:rPr>
              <w:t>единство целей и задач воспитания ребенка;</w:t>
            </w:r>
          </w:p>
          <w:p w:rsidR="004C14F2" w:rsidRPr="00C77D44" w:rsidRDefault="00C77D44" w:rsidP="00C77D44">
            <w:pPr>
              <w:spacing w:after="0" w:line="360" w:lineRule="auto"/>
              <w:ind w:right="-913"/>
              <w:jc w:val="both"/>
              <w:rPr>
                <w:rFonts w:ascii="Times New Roman" w:eastAsia="Times New Roman" w:hAnsi="Times New Roman" w:cs="Times New Roman"/>
                <w:sz w:val="28"/>
                <w:szCs w:val="28"/>
                <w:lang w:eastAsia="ru-RU"/>
              </w:rPr>
            </w:pPr>
            <w:r w:rsidRPr="00C77D44">
              <w:rPr>
                <w:rFonts w:ascii="Times New Roman" w:eastAsia="Times New Roman" w:hAnsi="Times New Roman" w:cs="Times New Roman"/>
                <w:sz w:val="28"/>
                <w:szCs w:val="28"/>
                <w:lang w:eastAsia="ru-RU"/>
              </w:rPr>
              <w:t xml:space="preserve">- </w:t>
            </w:r>
            <w:r w:rsidR="004C14F2" w:rsidRPr="00C77D44">
              <w:rPr>
                <w:rFonts w:ascii="Times New Roman" w:eastAsia="Times New Roman" w:hAnsi="Times New Roman" w:cs="Times New Roman"/>
                <w:sz w:val="28"/>
                <w:szCs w:val="28"/>
                <w:lang w:eastAsia="ru-RU"/>
              </w:rPr>
              <w:t>систематичность и последовательность работы;</w:t>
            </w:r>
          </w:p>
          <w:p w:rsidR="004C14F2" w:rsidRPr="00C77D44" w:rsidRDefault="00C77D44" w:rsidP="00C77D44">
            <w:pPr>
              <w:spacing w:after="0" w:line="360" w:lineRule="auto"/>
              <w:ind w:right="-913"/>
              <w:jc w:val="both"/>
              <w:rPr>
                <w:rFonts w:ascii="Times New Roman" w:eastAsia="Times New Roman" w:hAnsi="Times New Roman" w:cs="Times New Roman"/>
                <w:sz w:val="28"/>
                <w:szCs w:val="28"/>
                <w:lang w:eastAsia="ru-RU"/>
              </w:rPr>
            </w:pPr>
            <w:r w:rsidRPr="00C77D44">
              <w:rPr>
                <w:rFonts w:ascii="Times New Roman" w:eastAsia="Times New Roman" w:hAnsi="Times New Roman" w:cs="Times New Roman"/>
                <w:sz w:val="28"/>
                <w:szCs w:val="28"/>
                <w:lang w:eastAsia="ru-RU"/>
              </w:rPr>
              <w:t xml:space="preserve">- </w:t>
            </w:r>
            <w:r w:rsidR="004C14F2" w:rsidRPr="00C77D44">
              <w:rPr>
                <w:rFonts w:ascii="Times New Roman" w:eastAsia="Times New Roman" w:hAnsi="Times New Roman" w:cs="Times New Roman"/>
                <w:sz w:val="28"/>
                <w:szCs w:val="28"/>
                <w:lang w:eastAsia="ru-RU"/>
              </w:rPr>
              <w:t>индивидуальный подход к каждому ребенку и к каждой семье;</w:t>
            </w:r>
          </w:p>
          <w:p w:rsidR="004C14F2" w:rsidRPr="00C77D44" w:rsidRDefault="00C77D44" w:rsidP="00C77D44">
            <w:pPr>
              <w:spacing w:after="0" w:line="360" w:lineRule="auto"/>
              <w:ind w:right="-913"/>
              <w:jc w:val="both"/>
              <w:rPr>
                <w:rFonts w:ascii="Times New Roman" w:eastAsia="Times New Roman" w:hAnsi="Times New Roman" w:cs="Times New Roman"/>
                <w:sz w:val="28"/>
                <w:szCs w:val="28"/>
                <w:lang w:eastAsia="ru-RU"/>
              </w:rPr>
            </w:pPr>
            <w:r w:rsidRPr="00C77D44">
              <w:rPr>
                <w:rFonts w:ascii="Times New Roman" w:eastAsia="Times New Roman" w:hAnsi="Times New Roman" w:cs="Times New Roman"/>
                <w:sz w:val="28"/>
                <w:szCs w:val="28"/>
                <w:lang w:eastAsia="ru-RU"/>
              </w:rPr>
              <w:t xml:space="preserve">- </w:t>
            </w:r>
            <w:r w:rsidR="004C14F2" w:rsidRPr="00C77D44">
              <w:rPr>
                <w:rFonts w:ascii="Times New Roman" w:eastAsia="Times New Roman" w:hAnsi="Times New Roman" w:cs="Times New Roman"/>
                <w:sz w:val="28"/>
                <w:szCs w:val="28"/>
                <w:lang w:eastAsia="ru-RU"/>
              </w:rPr>
              <w:t>взаимное доверие и взаимопомощь педагогов и родителей.</w:t>
            </w:r>
          </w:p>
          <w:p w:rsidR="004C14F2" w:rsidRPr="00C77D44" w:rsidRDefault="004C14F2" w:rsidP="00C77D44">
            <w:pPr>
              <w:pStyle w:val="a3"/>
              <w:numPr>
                <w:ilvl w:val="0"/>
                <w:numId w:val="22"/>
              </w:numPr>
              <w:spacing w:after="0" w:line="360" w:lineRule="auto"/>
              <w:jc w:val="both"/>
              <w:rPr>
                <w:rFonts w:ascii="Times New Roman" w:eastAsia="Times New Roman" w:hAnsi="Times New Roman" w:cs="Times New Roman"/>
                <w:sz w:val="28"/>
                <w:szCs w:val="28"/>
                <w:lang w:eastAsia="ru-RU"/>
              </w:rPr>
            </w:pPr>
            <w:r w:rsidRPr="00C77D44">
              <w:rPr>
                <w:rFonts w:ascii="Times New Roman" w:eastAsia="Times New Roman" w:hAnsi="Times New Roman" w:cs="Times New Roman"/>
                <w:sz w:val="28"/>
                <w:szCs w:val="28"/>
                <w:lang w:eastAsia="ru-RU"/>
              </w:rPr>
              <w:t xml:space="preserve">Оказывать разностороннюю помощь родителям в формировании позитивных детско-родительских отношений в семье с целью профилактики эмоциональной неустойчивости и школьной </w:t>
            </w:r>
            <w:proofErr w:type="spellStart"/>
            <w:r w:rsidRPr="00C77D44">
              <w:rPr>
                <w:rFonts w:ascii="Times New Roman" w:eastAsia="Times New Roman" w:hAnsi="Times New Roman" w:cs="Times New Roman"/>
                <w:sz w:val="28"/>
                <w:szCs w:val="28"/>
                <w:lang w:eastAsia="ru-RU"/>
              </w:rPr>
              <w:t>дезадаптации</w:t>
            </w:r>
            <w:proofErr w:type="spellEnd"/>
            <w:r w:rsidRPr="00C77D44">
              <w:rPr>
                <w:rFonts w:ascii="Times New Roman" w:eastAsia="Times New Roman" w:hAnsi="Times New Roman" w:cs="Times New Roman"/>
                <w:sz w:val="28"/>
                <w:szCs w:val="28"/>
                <w:lang w:eastAsia="ru-RU"/>
              </w:rPr>
              <w:t>.</w:t>
            </w:r>
          </w:p>
          <w:p w:rsidR="002F7A9F" w:rsidRPr="00C77D44" w:rsidRDefault="002F7A9F" w:rsidP="002F7A9F">
            <w:pPr>
              <w:spacing w:after="0" w:line="360" w:lineRule="auto"/>
              <w:jc w:val="both"/>
              <w:rPr>
                <w:rFonts w:ascii="Times New Roman" w:eastAsia="Times New Roman" w:hAnsi="Times New Roman" w:cs="Times New Roman"/>
                <w:sz w:val="28"/>
                <w:szCs w:val="28"/>
                <w:lang w:eastAsia="ru-RU"/>
              </w:rPr>
            </w:pPr>
          </w:p>
        </w:tc>
        <w:tc>
          <w:tcPr>
            <w:tcW w:w="156" w:type="dxa"/>
          </w:tcPr>
          <w:p w:rsidR="004C14F2" w:rsidRPr="00C77D44" w:rsidRDefault="004C14F2" w:rsidP="004C14F2">
            <w:pPr>
              <w:spacing w:after="0" w:line="360" w:lineRule="auto"/>
              <w:ind w:firstLine="709"/>
              <w:jc w:val="both"/>
              <w:rPr>
                <w:rFonts w:ascii="Times New Roman" w:eastAsia="Times New Roman" w:hAnsi="Times New Roman" w:cs="Times New Roman"/>
                <w:sz w:val="28"/>
                <w:szCs w:val="28"/>
                <w:lang w:eastAsia="ru-RU"/>
              </w:rPr>
            </w:pPr>
          </w:p>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156"/>
            </w:tblGrid>
            <w:tr w:rsidR="004C14F2" w:rsidRPr="00C77D44" w:rsidTr="00030BE8">
              <w:trPr>
                <w:tblCellSpacing w:w="15" w:type="dxa"/>
                <w:jc w:val="center"/>
              </w:trPr>
              <w:tc>
                <w:tcPr>
                  <w:tcW w:w="0" w:type="auto"/>
                  <w:vAlign w:val="center"/>
                </w:tcPr>
                <w:p w:rsidR="004C14F2" w:rsidRPr="00C77D44" w:rsidRDefault="004C14F2" w:rsidP="004C14F2">
                  <w:pPr>
                    <w:spacing w:after="0" w:line="360" w:lineRule="auto"/>
                    <w:ind w:firstLine="709"/>
                    <w:jc w:val="both"/>
                    <w:rPr>
                      <w:rFonts w:ascii="Times New Roman" w:eastAsia="Times New Roman" w:hAnsi="Times New Roman" w:cs="Times New Roman"/>
                      <w:b/>
                      <w:bCs/>
                      <w:sz w:val="28"/>
                      <w:szCs w:val="28"/>
                      <w:lang w:eastAsia="ru-RU"/>
                    </w:rPr>
                  </w:pPr>
                </w:p>
              </w:tc>
            </w:tr>
          </w:tbl>
          <w:p w:rsidR="004C14F2" w:rsidRPr="00C77D44" w:rsidRDefault="004C14F2" w:rsidP="004C14F2">
            <w:pPr>
              <w:spacing w:after="0" w:line="360" w:lineRule="auto"/>
              <w:ind w:right="204"/>
              <w:jc w:val="both"/>
              <w:rPr>
                <w:rFonts w:ascii="Times New Roman" w:eastAsia="Times New Roman" w:hAnsi="Times New Roman" w:cs="Times New Roman"/>
                <w:sz w:val="28"/>
                <w:szCs w:val="28"/>
                <w:lang w:eastAsia="ru-RU"/>
              </w:rPr>
            </w:pPr>
          </w:p>
        </w:tc>
      </w:tr>
    </w:tbl>
    <w:p w:rsidR="002F7A9F" w:rsidRPr="00C77D44" w:rsidRDefault="002F7A9F" w:rsidP="00C77D44">
      <w:pPr>
        <w:pStyle w:val="a3"/>
        <w:numPr>
          <w:ilvl w:val="0"/>
          <w:numId w:val="13"/>
        </w:numPr>
        <w:ind w:hanging="124"/>
        <w:jc w:val="both"/>
        <w:rPr>
          <w:rFonts w:ascii="Times New Roman" w:hAnsi="Times New Roman" w:cs="Times New Roman"/>
          <w:b/>
          <w:sz w:val="28"/>
          <w:szCs w:val="28"/>
          <w:u w:val="single"/>
        </w:rPr>
      </w:pPr>
      <w:r w:rsidRPr="00C77D44">
        <w:rPr>
          <w:rFonts w:ascii="Times New Roman" w:hAnsi="Times New Roman" w:cs="Times New Roman"/>
          <w:b/>
          <w:sz w:val="28"/>
          <w:szCs w:val="28"/>
          <w:u w:val="single"/>
        </w:rPr>
        <w:lastRenderedPageBreak/>
        <w:t>Охрана жизни и здоровья детей.</w:t>
      </w:r>
    </w:p>
    <w:p w:rsidR="004D1BD0" w:rsidRPr="002F7A9F" w:rsidRDefault="004D1BD0" w:rsidP="004D1BD0">
      <w:pPr>
        <w:pStyle w:val="a3"/>
        <w:jc w:val="both"/>
        <w:rPr>
          <w:rFonts w:ascii="Times New Roman" w:hAnsi="Times New Roman" w:cs="Times New Roman"/>
          <w:b/>
          <w:sz w:val="28"/>
          <w:szCs w:val="28"/>
          <w:u w:val="single"/>
        </w:rPr>
      </w:pPr>
    </w:p>
    <w:p w:rsidR="002F7A9F" w:rsidRDefault="002F7A9F" w:rsidP="005439F9">
      <w:pPr>
        <w:pStyle w:val="a3"/>
        <w:numPr>
          <w:ilvl w:val="1"/>
          <w:numId w:val="13"/>
        </w:numPr>
        <w:ind w:left="851" w:hanging="567"/>
        <w:jc w:val="both"/>
        <w:rPr>
          <w:rFonts w:ascii="Times New Roman" w:hAnsi="Times New Roman" w:cs="Times New Roman"/>
          <w:b/>
          <w:sz w:val="28"/>
          <w:szCs w:val="28"/>
        </w:rPr>
      </w:pPr>
      <w:r w:rsidRPr="002F7A9F">
        <w:rPr>
          <w:rFonts w:ascii="Times New Roman" w:hAnsi="Times New Roman" w:cs="Times New Roman"/>
          <w:b/>
          <w:sz w:val="28"/>
          <w:szCs w:val="28"/>
        </w:rPr>
        <w:t>Медицинское обслуживание.</w:t>
      </w:r>
    </w:p>
    <w:p w:rsidR="002F7A9F" w:rsidRPr="005439F9" w:rsidRDefault="002F7A9F" w:rsidP="002F7A9F">
      <w:pPr>
        <w:jc w:val="both"/>
        <w:rPr>
          <w:rFonts w:ascii="Times New Roman" w:hAnsi="Times New Roman" w:cs="Times New Roman"/>
          <w:sz w:val="28"/>
          <w:szCs w:val="28"/>
        </w:rPr>
      </w:pPr>
      <w:r>
        <w:rPr>
          <w:rFonts w:ascii="Times New Roman" w:hAnsi="Times New Roman" w:cs="Times New Roman"/>
          <w:sz w:val="28"/>
          <w:szCs w:val="28"/>
        </w:rPr>
        <w:t>Наличие медицинской документации соответствует номенклатуре дел ДОУ</w:t>
      </w:r>
      <w:r w:rsidR="006F46AE">
        <w:rPr>
          <w:rFonts w:ascii="Times New Roman" w:hAnsi="Times New Roman" w:cs="Times New Roman"/>
          <w:sz w:val="28"/>
          <w:szCs w:val="28"/>
        </w:rPr>
        <w:t xml:space="preserve">. Оформление и ведение документации своевременное. Соблюдаются требования по проведению санитарно-гигиенических и противоэпидемиологических мероприятий. В случае возникновения инфекционных заболеваний проводятся карантинные мероприятия: изоляция групп, строгий фильтр во время утреннего приема детей, помещения и посуда обрабатываются </w:t>
      </w:r>
      <w:proofErr w:type="spellStart"/>
      <w:r w:rsidR="006F46AE">
        <w:rPr>
          <w:rFonts w:ascii="Times New Roman" w:hAnsi="Times New Roman" w:cs="Times New Roman"/>
          <w:sz w:val="28"/>
          <w:szCs w:val="28"/>
        </w:rPr>
        <w:t>дезрастворами</w:t>
      </w:r>
      <w:proofErr w:type="spellEnd"/>
      <w:r w:rsidR="006F46AE">
        <w:rPr>
          <w:rFonts w:ascii="Times New Roman" w:hAnsi="Times New Roman" w:cs="Times New Roman"/>
          <w:sz w:val="28"/>
          <w:szCs w:val="28"/>
        </w:rPr>
        <w:t>.</w:t>
      </w:r>
    </w:p>
    <w:p w:rsidR="002F7A9F" w:rsidRDefault="002F7A9F" w:rsidP="005439F9">
      <w:pPr>
        <w:pStyle w:val="a3"/>
        <w:numPr>
          <w:ilvl w:val="1"/>
          <w:numId w:val="13"/>
        </w:numPr>
        <w:ind w:left="851" w:hanging="567"/>
        <w:jc w:val="both"/>
        <w:rPr>
          <w:rFonts w:ascii="Times New Roman" w:hAnsi="Times New Roman" w:cs="Times New Roman"/>
          <w:b/>
          <w:sz w:val="28"/>
          <w:szCs w:val="28"/>
        </w:rPr>
      </w:pPr>
      <w:r w:rsidRPr="005439F9">
        <w:rPr>
          <w:rFonts w:ascii="Times New Roman" w:hAnsi="Times New Roman" w:cs="Times New Roman"/>
          <w:b/>
          <w:sz w:val="28"/>
          <w:szCs w:val="28"/>
        </w:rPr>
        <w:t>Анализ заболеваемости.</w:t>
      </w:r>
    </w:p>
    <w:p w:rsidR="00663379" w:rsidRPr="00663379" w:rsidRDefault="00663379" w:rsidP="00663379">
      <w:pPr>
        <w:ind w:left="-142" w:right="-143"/>
        <w:jc w:val="center"/>
        <w:rPr>
          <w:rFonts w:ascii="Times New Roman" w:hAnsi="Times New Roman" w:cs="Times New Roman"/>
          <w:sz w:val="28"/>
          <w:szCs w:val="28"/>
        </w:rPr>
      </w:pPr>
      <w:r w:rsidRPr="00663379">
        <w:rPr>
          <w:rFonts w:ascii="Times New Roman" w:hAnsi="Times New Roman" w:cs="Times New Roman"/>
          <w:sz w:val="28"/>
          <w:szCs w:val="28"/>
        </w:rPr>
        <w:t>Комплексная оценка состояния  здоровья и заболеваемости детей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843"/>
        <w:gridCol w:w="1843"/>
        <w:gridCol w:w="1984"/>
      </w:tblGrid>
      <w:tr w:rsidR="00663379" w:rsidRPr="00663379" w:rsidTr="00030BE8">
        <w:trPr>
          <w:cantSplit/>
          <w:trHeight w:val="231"/>
        </w:trPr>
        <w:tc>
          <w:tcPr>
            <w:tcW w:w="4111" w:type="dxa"/>
            <w:vMerge w:val="restart"/>
            <w:shd w:val="clear" w:color="auto" w:fill="D9D9D9"/>
          </w:tcPr>
          <w:p w:rsidR="00663379" w:rsidRPr="00663379" w:rsidRDefault="00663379" w:rsidP="00030BE8">
            <w:pPr>
              <w:jc w:val="center"/>
              <w:rPr>
                <w:rFonts w:ascii="Times New Roman" w:hAnsi="Times New Roman" w:cs="Times New Roman"/>
                <w:b/>
                <w:sz w:val="24"/>
              </w:rPr>
            </w:pPr>
            <w:r w:rsidRPr="00663379">
              <w:rPr>
                <w:rFonts w:ascii="Times New Roman" w:hAnsi="Times New Roman" w:cs="Times New Roman"/>
                <w:b/>
                <w:sz w:val="24"/>
              </w:rPr>
              <w:t>Показатели</w:t>
            </w:r>
          </w:p>
        </w:tc>
        <w:tc>
          <w:tcPr>
            <w:tcW w:w="5670" w:type="dxa"/>
            <w:gridSpan w:val="3"/>
            <w:shd w:val="clear" w:color="auto" w:fill="D9D9D9"/>
          </w:tcPr>
          <w:p w:rsidR="00663379" w:rsidRPr="00663379" w:rsidRDefault="00663379" w:rsidP="00030BE8">
            <w:pPr>
              <w:jc w:val="center"/>
              <w:rPr>
                <w:rFonts w:ascii="Times New Roman" w:hAnsi="Times New Roman" w:cs="Times New Roman"/>
                <w:b/>
                <w:sz w:val="24"/>
              </w:rPr>
            </w:pPr>
            <w:r w:rsidRPr="00663379">
              <w:rPr>
                <w:rFonts w:ascii="Times New Roman" w:hAnsi="Times New Roman" w:cs="Times New Roman"/>
                <w:b/>
                <w:sz w:val="24"/>
              </w:rPr>
              <w:t>Всего</w:t>
            </w:r>
          </w:p>
        </w:tc>
      </w:tr>
      <w:tr w:rsidR="00663379" w:rsidRPr="00663379" w:rsidTr="00030BE8">
        <w:trPr>
          <w:cantSplit/>
        </w:trPr>
        <w:tc>
          <w:tcPr>
            <w:tcW w:w="4111" w:type="dxa"/>
            <w:vMerge/>
          </w:tcPr>
          <w:p w:rsidR="00663379" w:rsidRPr="00663379" w:rsidRDefault="00663379" w:rsidP="00030BE8">
            <w:pPr>
              <w:jc w:val="center"/>
              <w:rPr>
                <w:rFonts w:ascii="Times New Roman" w:hAnsi="Times New Roman" w:cs="Times New Roman"/>
                <w:sz w:val="28"/>
              </w:rPr>
            </w:pPr>
          </w:p>
        </w:tc>
        <w:tc>
          <w:tcPr>
            <w:tcW w:w="1843" w:type="dxa"/>
            <w:shd w:val="clear" w:color="auto" w:fill="F2F2F2"/>
          </w:tcPr>
          <w:p w:rsidR="00663379" w:rsidRPr="00663379" w:rsidRDefault="00663379" w:rsidP="00030BE8">
            <w:pPr>
              <w:jc w:val="center"/>
              <w:rPr>
                <w:rFonts w:ascii="Times New Roman" w:hAnsi="Times New Roman" w:cs="Times New Roman"/>
                <w:b/>
              </w:rPr>
            </w:pPr>
            <w:r w:rsidRPr="00663379">
              <w:rPr>
                <w:rFonts w:ascii="Times New Roman" w:hAnsi="Times New Roman" w:cs="Times New Roman"/>
                <w:b/>
              </w:rPr>
              <w:t>2011</w:t>
            </w:r>
          </w:p>
        </w:tc>
        <w:tc>
          <w:tcPr>
            <w:tcW w:w="1843" w:type="dxa"/>
            <w:shd w:val="clear" w:color="auto" w:fill="F2F2F2"/>
          </w:tcPr>
          <w:p w:rsidR="00663379" w:rsidRPr="00663379" w:rsidRDefault="00663379" w:rsidP="00030BE8">
            <w:pPr>
              <w:jc w:val="center"/>
              <w:rPr>
                <w:rFonts w:ascii="Times New Roman" w:hAnsi="Times New Roman" w:cs="Times New Roman"/>
                <w:b/>
              </w:rPr>
            </w:pPr>
            <w:r w:rsidRPr="00663379">
              <w:rPr>
                <w:rFonts w:ascii="Times New Roman" w:hAnsi="Times New Roman" w:cs="Times New Roman"/>
                <w:b/>
              </w:rPr>
              <w:t>-2012</w:t>
            </w:r>
          </w:p>
        </w:tc>
        <w:tc>
          <w:tcPr>
            <w:tcW w:w="1984" w:type="dxa"/>
            <w:shd w:val="clear" w:color="auto" w:fill="F2F2F2"/>
          </w:tcPr>
          <w:p w:rsidR="00663379" w:rsidRPr="00663379" w:rsidRDefault="00663379" w:rsidP="00030BE8">
            <w:pPr>
              <w:jc w:val="center"/>
              <w:rPr>
                <w:rFonts w:ascii="Times New Roman" w:hAnsi="Times New Roman" w:cs="Times New Roman"/>
                <w:b/>
              </w:rPr>
            </w:pPr>
            <w:r w:rsidRPr="00663379">
              <w:rPr>
                <w:rFonts w:ascii="Times New Roman" w:hAnsi="Times New Roman" w:cs="Times New Roman"/>
                <w:b/>
              </w:rPr>
              <w:t>2013</w:t>
            </w:r>
          </w:p>
        </w:tc>
      </w:tr>
      <w:tr w:rsidR="00663379" w:rsidRPr="00663379" w:rsidTr="00030BE8">
        <w:tc>
          <w:tcPr>
            <w:tcW w:w="4111" w:type="dxa"/>
          </w:tcPr>
          <w:p w:rsidR="00663379" w:rsidRPr="00663379" w:rsidRDefault="00663379" w:rsidP="00030BE8">
            <w:pPr>
              <w:ind w:left="176" w:right="-143"/>
              <w:rPr>
                <w:rFonts w:ascii="Times New Roman" w:hAnsi="Times New Roman" w:cs="Times New Roman"/>
                <w:sz w:val="28"/>
                <w:szCs w:val="28"/>
              </w:rPr>
            </w:pPr>
            <w:r w:rsidRPr="00663379">
              <w:rPr>
                <w:rFonts w:ascii="Times New Roman" w:hAnsi="Times New Roman" w:cs="Times New Roman"/>
                <w:sz w:val="28"/>
                <w:szCs w:val="28"/>
              </w:rPr>
              <w:t>Количество детей</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304</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446</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402</w:t>
            </w:r>
          </w:p>
        </w:tc>
      </w:tr>
      <w:tr w:rsidR="00663379" w:rsidRPr="00663379" w:rsidTr="00030BE8">
        <w:tc>
          <w:tcPr>
            <w:tcW w:w="4111" w:type="dxa"/>
          </w:tcPr>
          <w:p w:rsidR="00663379" w:rsidRPr="00663379" w:rsidRDefault="00663379" w:rsidP="00030BE8">
            <w:pPr>
              <w:ind w:left="176" w:right="-143"/>
              <w:rPr>
                <w:rFonts w:ascii="Times New Roman" w:hAnsi="Times New Roman" w:cs="Times New Roman"/>
                <w:sz w:val="28"/>
                <w:szCs w:val="28"/>
              </w:rPr>
            </w:pPr>
            <w:r w:rsidRPr="00663379">
              <w:rPr>
                <w:rFonts w:ascii="Times New Roman" w:hAnsi="Times New Roman" w:cs="Times New Roman"/>
                <w:sz w:val="28"/>
                <w:szCs w:val="28"/>
              </w:rPr>
              <w:t>Общая заболеваемость по обращаемости</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350</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442</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345</w:t>
            </w:r>
          </w:p>
        </w:tc>
      </w:tr>
      <w:tr w:rsidR="00663379" w:rsidRPr="00663379" w:rsidTr="00030BE8">
        <w:tc>
          <w:tcPr>
            <w:tcW w:w="4111" w:type="dxa"/>
          </w:tcPr>
          <w:p w:rsidR="00663379" w:rsidRPr="00663379" w:rsidRDefault="00663379" w:rsidP="00030BE8">
            <w:pPr>
              <w:ind w:left="176" w:right="-143"/>
              <w:rPr>
                <w:rFonts w:ascii="Times New Roman" w:hAnsi="Times New Roman" w:cs="Times New Roman"/>
                <w:sz w:val="28"/>
                <w:szCs w:val="28"/>
              </w:rPr>
            </w:pPr>
            <w:r w:rsidRPr="00663379">
              <w:rPr>
                <w:rFonts w:ascii="Times New Roman" w:hAnsi="Times New Roman" w:cs="Times New Roman"/>
                <w:sz w:val="28"/>
                <w:szCs w:val="28"/>
              </w:rPr>
              <w:t>ОРЗ, ОРВИ</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273</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371</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315</w:t>
            </w:r>
          </w:p>
        </w:tc>
      </w:tr>
      <w:tr w:rsidR="00663379" w:rsidRPr="00663379" w:rsidTr="00030BE8">
        <w:tc>
          <w:tcPr>
            <w:tcW w:w="4111" w:type="dxa"/>
          </w:tcPr>
          <w:p w:rsidR="00663379" w:rsidRPr="00663379" w:rsidRDefault="00663379" w:rsidP="00030BE8">
            <w:pPr>
              <w:ind w:left="176" w:right="-143"/>
              <w:rPr>
                <w:rFonts w:ascii="Times New Roman" w:hAnsi="Times New Roman" w:cs="Times New Roman"/>
                <w:sz w:val="28"/>
                <w:szCs w:val="28"/>
              </w:rPr>
            </w:pPr>
            <w:r w:rsidRPr="00663379">
              <w:rPr>
                <w:rFonts w:ascii="Times New Roman" w:hAnsi="Times New Roman" w:cs="Times New Roman"/>
                <w:sz w:val="28"/>
                <w:szCs w:val="28"/>
              </w:rPr>
              <w:t>Грипп</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w:t>
            </w:r>
          </w:p>
        </w:tc>
      </w:tr>
      <w:tr w:rsidR="00663379" w:rsidRPr="00663379" w:rsidTr="00030BE8">
        <w:tc>
          <w:tcPr>
            <w:tcW w:w="4111" w:type="dxa"/>
          </w:tcPr>
          <w:p w:rsidR="00663379" w:rsidRPr="00663379" w:rsidRDefault="00663379" w:rsidP="00030BE8">
            <w:pPr>
              <w:ind w:left="176" w:right="-143"/>
              <w:rPr>
                <w:rFonts w:ascii="Times New Roman" w:hAnsi="Times New Roman" w:cs="Times New Roman"/>
                <w:sz w:val="28"/>
                <w:szCs w:val="28"/>
              </w:rPr>
            </w:pPr>
            <w:r w:rsidRPr="00663379">
              <w:rPr>
                <w:rFonts w:ascii="Times New Roman" w:hAnsi="Times New Roman" w:cs="Times New Roman"/>
                <w:sz w:val="28"/>
                <w:szCs w:val="28"/>
              </w:rPr>
              <w:t>Травмы</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w:t>
            </w:r>
          </w:p>
        </w:tc>
      </w:tr>
      <w:tr w:rsidR="00663379" w:rsidRPr="00663379" w:rsidTr="00030BE8">
        <w:tc>
          <w:tcPr>
            <w:tcW w:w="4111" w:type="dxa"/>
          </w:tcPr>
          <w:p w:rsidR="00663379" w:rsidRPr="00663379" w:rsidRDefault="00663379" w:rsidP="00030BE8">
            <w:pPr>
              <w:ind w:left="176" w:right="-143"/>
              <w:rPr>
                <w:rFonts w:ascii="Times New Roman" w:hAnsi="Times New Roman" w:cs="Times New Roman"/>
                <w:sz w:val="28"/>
                <w:szCs w:val="28"/>
              </w:rPr>
            </w:pPr>
            <w:r w:rsidRPr="00663379">
              <w:rPr>
                <w:rFonts w:ascii="Times New Roman" w:hAnsi="Times New Roman" w:cs="Times New Roman"/>
                <w:sz w:val="28"/>
                <w:szCs w:val="28"/>
              </w:rPr>
              <w:lastRenderedPageBreak/>
              <w:t>Инфекционные заболевания</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59</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38</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23</w:t>
            </w:r>
          </w:p>
        </w:tc>
      </w:tr>
      <w:tr w:rsidR="00663379" w:rsidRPr="00663379" w:rsidTr="00030BE8">
        <w:tc>
          <w:tcPr>
            <w:tcW w:w="4111" w:type="dxa"/>
          </w:tcPr>
          <w:p w:rsidR="00663379" w:rsidRPr="00663379" w:rsidRDefault="00663379" w:rsidP="00030BE8">
            <w:pPr>
              <w:ind w:left="176" w:right="-143"/>
              <w:rPr>
                <w:rFonts w:ascii="Times New Roman" w:hAnsi="Times New Roman" w:cs="Times New Roman"/>
                <w:sz w:val="28"/>
                <w:szCs w:val="28"/>
              </w:rPr>
            </w:pPr>
            <w:r w:rsidRPr="00663379">
              <w:rPr>
                <w:rFonts w:ascii="Times New Roman" w:hAnsi="Times New Roman" w:cs="Times New Roman"/>
                <w:sz w:val="28"/>
                <w:szCs w:val="28"/>
              </w:rPr>
              <w:t>Отит</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14</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33</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10</w:t>
            </w:r>
          </w:p>
        </w:tc>
      </w:tr>
      <w:tr w:rsidR="00663379" w:rsidRPr="00663379" w:rsidTr="00030BE8">
        <w:tc>
          <w:tcPr>
            <w:tcW w:w="4111" w:type="dxa"/>
          </w:tcPr>
          <w:p w:rsidR="00663379" w:rsidRPr="00663379" w:rsidRDefault="00663379" w:rsidP="00030BE8">
            <w:pPr>
              <w:ind w:left="176" w:right="-143"/>
              <w:rPr>
                <w:rFonts w:ascii="Times New Roman" w:hAnsi="Times New Roman" w:cs="Times New Roman"/>
                <w:sz w:val="28"/>
                <w:szCs w:val="28"/>
              </w:rPr>
            </w:pPr>
            <w:r w:rsidRPr="00663379">
              <w:rPr>
                <w:rFonts w:ascii="Times New Roman" w:hAnsi="Times New Roman" w:cs="Times New Roman"/>
                <w:sz w:val="28"/>
                <w:szCs w:val="28"/>
              </w:rPr>
              <w:t>Пневмония</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4</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w:t>
            </w:r>
          </w:p>
        </w:tc>
      </w:tr>
      <w:tr w:rsidR="00663379" w:rsidRPr="00663379" w:rsidTr="00030BE8">
        <w:tc>
          <w:tcPr>
            <w:tcW w:w="4111" w:type="dxa"/>
          </w:tcPr>
          <w:p w:rsidR="00663379" w:rsidRPr="00663379" w:rsidRDefault="00663379" w:rsidP="00030BE8">
            <w:pPr>
              <w:ind w:left="176" w:right="-143"/>
              <w:rPr>
                <w:rFonts w:ascii="Times New Roman" w:hAnsi="Times New Roman" w:cs="Times New Roman"/>
                <w:sz w:val="28"/>
                <w:szCs w:val="28"/>
              </w:rPr>
            </w:pPr>
            <w:r w:rsidRPr="00663379">
              <w:rPr>
                <w:rFonts w:ascii="Times New Roman" w:hAnsi="Times New Roman" w:cs="Times New Roman"/>
                <w:sz w:val="28"/>
                <w:szCs w:val="28"/>
              </w:rPr>
              <w:t>Заболевания ЖКТ</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3</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w:t>
            </w:r>
          </w:p>
        </w:tc>
      </w:tr>
      <w:tr w:rsidR="00663379" w:rsidRPr="00663379" w:rsidTr="00030BE8">
        <w:tc>
          <w:tcPr>
            <w:tcW w:w="4111" w:type="dxa"/>
          </w:tcPr>
          <w:p w:rsidR="00663379" w:rsidRPr="00663379" w:rsidRDefault="00663379" w:rsidP="00030BE8">
            <w:pPr>
              <w:ind w:left="176" w:right="-143"/>
              <w:rPr>
                <w:rFonts w:ascii="Times New Roman" w:hAnsi="Times New Roman" w:cs="Times New Roman"/>
                <w:sz w:val="28"/>
                <w:szCs w:val="28"/>
              </w:rPr>
            </w:pPr>
            <w:r w:rsidRPr="00663379">
              <w:rPr>
                <w:rFonts w:ascii="Times New Roman" w:hAnsi="Times New Roman" w:cs="Times New Roman"/>
                <w:sz w:val="28"/>
                <w:szCs w:val="28"/>
              </w:rPr>
              <w:t>Ревматизм</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w:t>
            </w:r>
          </w:p>
        </w:tc>
      </w:tr>
      <w:tr w:rsidR="00663379" w:rsidRPr="00663379" w:rsidTr="00030BE8">
        <w:tc>
          <w:tcPr>
            <w:tcW w:w="4111" w:type="dxa"/>
          </w:tcPr>
          <w:p w:rsidR="00663379" w:rsidRPr="00663379" w:rsidRDefault="00663379" w:rsidP="00030BE8">
            <w:pPr>
              <w:ind w:left="176" w:right="-143"/>
              <w:rPr>
                <w:rFonts w:ascii="Times New Roman" w:hAnsi="Times New Roman" w:cs="Times New Roman"/>
                <w:sz w:val="28"/>
                <w:szCs w:val="28"/>
              </w:rPr>
            </w:pPr>
            <w:r w:rsidRPr="00663379">
              <w:rPr>
                <w:rFonts w:ascii="Times New Roman" w:hAnsi="Times New Roman" w:cs="Times New Roman"/>
                <w:sz w:val="28"/>
                <w:szCs w:val="28"/>
              </w:rPr>
              <w:t>Заболевания щитовидной железы</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w:t>
            </w:r>
          </w:p>
        </w:tc>
      </w:tr>
      <w:tr w:rsidR="00663379" w:rsidRPr="00663379" w:rsidTr="00030BE8">
        <w:tc>
          <w:tcPr>
            <w:tcW w:w="4111" w:type="dxa"/>
          </w:tcPr>
          <w:p w:rsidR="00663379" w:rsidRPr="00663379" w:rsidRDefault="00663379" w:rsidP="00030BE8">
            <w:pPr>
              <w:ind w:left="176" w:right="-143"/>
              <w:rPr>
                <w:rFonts w:ascii="Times New Roman" w:hAnsi="Times New Roman" w:cs="Times New Roman"/>
                <w:sz w:val="28"/>
                <w:szCs w:val="28"/>
              </w:rPr>
            </w:pPr>
            <w:r w:rsidRPr="00663379">
              <w:rPr>
                <w:rFonts w:ascii="Times New Roman" w:hAnsi="Times New Roman" w:cs="Times New Roman"/>
                <w:sz w:val="28"/>
                <w:szCs w:val="28"/>
              </w:rPr>
              <w:t>Заболевания ЦНС</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w:t>
            </w:r>
          </w:p>
        </w:tc>
      </w:tr>
      <w:tr w:rsidR="00663379" w:rsidRPr="00663379" w:rsidTr="00030BE8">
        <w:tc>
          <w:tcPr>
            <w:tcW w:w="4111" w:type="dxa"/>
          </w:tcPr>
          <w:p w:rsidR="00663379" w:rsidRPr="00663379" w:rsidRDefault="00663379" w:rsidP="00030BE8">
            <w:pPr>
              <w:ind w:left="176" w:right="-143"/>
              <w:rPr>
                <w:rFonts w:ascii="Times New Roman" w:hAnsi="Times New Roman" w:cs="Times New Roman"/>
                <w:sz w:val="28"/>
                <w:szCs w:val="28"/>
              </w:rPr>
            </w:pPr>
            <w:r w:rsidRPr="00663379">
              <w:rPr>
                <w:rFonts w:ascii="Times New Roman" w:hAnsi="Times New Roman" w:cs="Times New Roman"/>
                <w:sz w:val="28"/>
                <w:szCs w:val="28"/>
              </w:rPr>
              <w:t>Заболевания ССС</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w:t>
            </w:r>
          </w:p>
        </w:tc>
      </w:tr>
      <w:tr w:rsidR="00663379" w:rsidRPr="00663379" w:rsidTr="00030BE8">
        <w:tc>
          <w:tcPr>
            <w:tcW w:w="4111" w:type="dxa"/>
          </w:tcPr>
          <w:p w:rsidR="00663379" w:rsidRPr="00663379" w:rsidRDefault="00663379" w:rsidP="00030BE8">
            <w:pPr>
              <w:ind w:left="176" w:right="-143"/>
              <w:rPr>
                <w:rFonts w:ascii="Times New Roman" w:hAnsi="Times New Roman" w:cs="Times New Roman"/>
                <w:sz w:val="28"/>
                <w:szCs w:val="28"/>
              </w:rPr>
            </w:pPr>
            <w:r w:rsidRPr="00663379">
              <w:rPr>
                <w:rFonts w:ascii="Times New Roman" w:hAnsi="Times New Roman" w:cs="Times New Roman"/>
                <w:sz w:val="28"/>
                <w:szCs w:val="28"/>
              </w:rPr>
              <w:t>Подлежало осмотру</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304</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446</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402</w:t>
            </w:r>
          </w:p>
        </w:tc>
      </w:tr>
      <w:tr w:rsidR="00663379" w:rsidRPr="00663379" w:rsidTr="00030BE8">
        <w:tc>
          <w:tcPr>
            <w:tcW w:w="4111" w:type="dxa"/>
          </w:tcPr>
          <w:p w:rsidR="00663379" w:rsidRPr="00663379" w:rsidRDefault="00663379" w:rsidP="00030BE8">
            <w:pPr>
              <w:ind w:left="176" w:right="-143"/>
              <w:rPr>
                <w:rFonts w:ascii="Times New Roman" w:hAnsi="Times New Roman" w:cs="Times New Roman"/>
                <w:sz w:val="28"/>
                <w:szCs w:val="28"/>
              </w:rPr>
            </w:pPr>
            <w:r w:rsidRPr="00663379">
              <w:rPr>
                <w:rFonts w:ascii="Times New Roman" w:hAnsi="Times New Roman" w:cs="Times New Roman"/>
                <w:sz w:val="28"/>
                <w:szCs w:val="28"/>
              </w:rPr>
              <w:t>Осмотрено</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252</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416</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250</w:t>
            </w:r>
          </w:p>
        </w:tc>
      </w:tr>
      <w:tr w:rsidR="00663379" w:rsidRPr="00663379" w:rsidTr="00030BE8">
        <w:tc>
          <w:tcPr>
            <w:tcW w:w="4111" w:type="dxa"/>
          </w:tcPr>
          <w:p w:rsidR="00663379" w:rsidRPr="00663379" w:rsidRDefault="00663379" w:rsidP="00030BE8">
            <w:pPr>
              <w:ind w:left="176" w:right="-143"/>
              <w:rPr>
                <w:rFonts w:ascii="Times New Roman" w:hAnsi="Times New Roman" w:cs="Times New Roman"/>
                <w:sz w:val="28"/>
                <w:szCs w:val="28"/>
              </w:rPr>
            </w:pPr>
            <w:r w:rsidRPr="00663379">
              <w:rPr>
                <w:rFonts w:ascii="Times New Roman" w:hAnsi="Times New Roman" w:cs="Times New Roman"/>
                <w:sz w:val="28"/>
                <w:szCs w:val="28"/>
              </w:rPr>
              <w:t>Всего детей в детском саду:</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304</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446</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402</w:t>
            </w:r>
          </w:p>
        </w:tc>
      </w:tr>
      <w:tr w:rsidR="00663379" w:rsidRPr="00663379" w:rsidTr="00030BE8">
        <w:tc>
          <w:tcPr>
            <w:tcW w:w="4111" w:type="dxa"/>
          </w:tcPr>
          <w:p w:rsidR="00663379" w:rsidRPr="00663379" w:rsidRDefault="00663379" w:rsidP="00030BE8">
            <w:pPr>
              <w:ind w:left="176" w:right="-143"/>
              <w:rPr>
                <w:rFonts w:ascii="Times New Roman" w:hAnsi="Times New Roman" w:cs="Times New Roman"/>
                <w:sz w:val="28"/>
                <w:szCs w:val="28"/>
              </w:rPr>
            </w:pPr>
            <w:r w:rsidRPr="00663379">
              <w:rPr>
                <w:rFonts w:ascii="Times New Roman" w:hAnsi="Times New Roman" w:cs="Times New Roman"/>
                <w:sz w:val="28"/>
                <w:szCs w:val="28"/>
              </w:rPr>
              <w:t>С пониженным слухом</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w:t>
            </w:r>
          </w:p>
        </w:tc>
      </w:tr>
      <w:tr w:rsidR="00663379" w:rsidRPr="00663379" w:rsidTr="00030BE8">
        <w:tc>
          <w:tcPr>
            <w:tcW w:w="4111" w:type="dxa"/>
          </w:tcPr>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С пониженным зрением</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w:t>
            </w:r>
          </w:p>
        </w:tc>
      </w:tr>
      <w:tr w:rsidR="00663379" w:rsidRPr="00663379" w:rsidTr="00030BE8">
        <w:tc>
          <w:tcPr>
            <w:tcW w:w="4111" w:type="dxa"/>
          </w:tcPr>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Сколиозы</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w:t>
            </w:r>
          </w:p>
        </w:tc>
      </w:tr>
      <w:tr w:rsidR="00663379" w:rsidRPr="00663379" w:rsidTr="00030BE8">
        <w:tc>
          <w:tcPr>
            <w:tcW w:w="4111" w:type="dxa"/>
          </w:tcPr>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Плоскостопие</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35</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42</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38</w:t>
            </w:r>
          </w:p>
        </w:tc>
      </w:tr>
      <w:tr w:rsidR="00663379" w:rsidRPr="00663379" w:rsidTr="00030BE8">
        <w:tc>
          <w:tcPr>
            <w:tcW w:w="4111" w:type="dxa"/>
          </w:tcPr>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Нарушение осанки</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31</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39</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37</w:t>
            </w:r>
          </w:p>
        </w:tc>
      </w:tr>
      <w:tr w:rsidR="00663379" w:rsidRPr="00663379" w:rsidTr="00030BE8">
        <w:tc>
          <w:tcPr>
            <w:tcW w:w="4111" w:type="dxa"/>
          </w:tcPr>
          <w:p w:rsidR="00663379" w:rsidRPr="00663379" w:rsidRDefault="00663379" w:rsidP="00030BE8">
            <w:pPr>
              <w:ind w:left="176" w:right="-143"/>
              <w:jc w:val="both"/>
              <w:rPr>
                <w:rFonts w:ascii="Times New Roman" w:hAnsi="Times New Roman" w:cs="Times New Roman"/>
                <w:sz w:val="28"/>
                <w:szCs w:val="28"/>
              </w:rPr>
            </w:pPr>
            <w:proofErr w:type="gramStart"/>
            <w:r w:rsidRPr="00663379">
              <w:rPr>
                <w:rFonts w:ascii="Times New Roman" w:hAnsi="Times New Roman" w:cs="Times New Roman"/>
                <w:sz w:val="28"/>
                <w:szCs w:val="28"/>
              </w:rPr>
              <w:t>Отстающие</w:t>
            </w:r>
            <w:proofErr w:type="gramEnd"/>
            <w:r w:rsidRPr="00663379">
              <w:rPr>
                <w:rFonts w:ascii="Times New Roman" w:hAnsi="Times New Roman" w:cs="Times New Roman"/>
                <w:sz w:val="28"/>
                <w:szCs w:val="28"/>
              </w:rPr>
              <w:t xml:space="preserve"> в физиологическом развитии</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w:t>
            </w:r>
          </w:p>
        </w:tc>
      </w:tr>
      <w:tr w:rsidR="00663379" w:rsidRPr="00663379" w:rsidTr="00030BE8">
        <w:tc>
          <w:tcPr>
            <w:tcW w:w="4111" w:type="dxa"/>
          </w:tcPr>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Группа здоровья</w:t>
            </w:r>
          </w:p>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1</w:t>
            </w:r>
          </w:p>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2</w:t>
            </w:r>
          </w:p>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3</w:t>
            </w:r>
          </w:p>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4</w:t>
            </w:r>
          </w:p>
        </w:tc>
        <w:tc>
          <w:tcPr>
            <w:tcW w:w="1843" w:type="dxa"/>
          </w:tcPr>
          <w:p w:rsidR="00663379" w:rsidRPr="00663379" w:rsidRDefault="00663379" w:rsidP="00030BE8">
            <w:pPr>
              <w:ind w:left="96" w:right="-143"/>
              <w:jc w:val="center"/>
              <w:rPr>
                <w:rFonts w:ascii="Times New Roman" w:hAnsi="Times New Roman" w:cs="Times New Roman"/>
                <w:sz w:val="28"/>
                <w:szCs w:val="28"/>
              </w:rPr>
            </w:pP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21</w:t>
            </w: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273</w:t>
            </w: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10</w:t>
            </w: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843" w:type="dxa"/>
          </w:tcPr>
          <w:p w:rsidR="00663379" w:rsidRPr="00663379" w:rsidRDefault="00663379" w:rsidP="00030BE8">
            <w:pPr>
              <w:ind w:left="96" w:right="-143"/>
              <w:jc w:val="center"/>
              <w:rPr>
                <w:rFonts w:ascii="Times New Roman" w:hAnsi="Times New Roman" w:cs="Times New Roman"/>
                <w:sz w:val="28"/>
                <w:szCs w:val="28"/>
              </w:rPr>
            </w:pP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43</w:t>
            </w: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400</w:t>
            </w: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3</w:t>
            </w: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984" w:type="dxa"/>
          </w:tcPr>
          <w:p w:rsidR="00663379" w:rsidRDefault="00663379" w:rsidP="00030BE8">
            <w:pPr>
              <w:jc w:val="center"/>
              <w:rPr>
                <w:rFonts w:ascii="Times New Roman" w:hAnsi="Times New Roman" w:cs="Times New Roman"/>
                <w:sz w:val="28"/>
                <w:szCs w:val="28"/>
              </w:rPr>
            </w:pPr>
          </w:p>
          <w:p w:rsidR="004D1BD0" w:rsidRDefault="004D1BD0" w:rsidP="00030BE8">
            <w:pPr>
              <w:jc w:val="center"/>
              <w:rPr>
                <w:rFonts w:ascii="Times New Roman" w:hAnsi="Times New Roman" w:cs="Times New Roman"/>
                <w:sz w:val="28"/>
                <w:szCs w:val="28"/>
              </w:rPr>
            </w:pPr>
            <w:r>
              <w:rPr>
                <w:rFonts w:ascii="Times New Roman" w:hAnsi="Times New Roman" w:cs="Times New Roman"/>
                <w:sz w:val="28"/>
                <w:szCs w:val="28"/>
              </w:rPr>
              <w:t>70</w:t>
            </w:r>
          </w:p>
          <w:p w:rsidR="004D1BD0" w:rsidRDefault="004D1BD0" w:rsidP="00030BE8">
            <w:pPr>
              <w:jc w:val="center"/>
              <w:rPr>
                <w:rFonts w:ascii="Times New Roman" w:hAnsi="Times New Roman" w:cs="Times New Roman"/>
                <w:sz w:val="28"/>
                <w:szCs w:val="28"/>
              </w:rPr>
            </w:pPr>
            <w:r>
              <w:rPr>
                <w:rFonts w:ascii="Times New Roman" w:hAnsi="Times New Roman" w:cs="Times New Roman"/>
                <w:sz w:val="28"/>
                <w:szCs w:val="28"/>
              </w:rPr>
              <w:t>327</w:t>
            </w:r>
          </w:p>
          <w:p w:rsidR="004D1BD0" w:rsidRPr="00663379" w:rsidRDefault="004D1BD0" w:rsidP="00030BE8">
            <w:pPr>
              <w:jc w:val="center"/>
              <w:rPr>
                <w:rFonts w:ascii="Times New Roman" w:hAnsi="Times New Roman" w:cs="Times New Roman"/>
                <w:sz w:val="28"/>
                <w:szCs w:val="28"/>
              </w:rPr>
            </w:pPr>
            <w:r>
              <w:rPr>
                <w:rFonts w:ascii="Times New Roman" w:hAnsi="Times New Roman" w:cs="Times New Roman"/>
                <w:sz w:val="28"/>
                <w:szCs w:val="28"/>
              </w:rPr>
              <w:t>5</w:t>
            </w:r>
          </w:p>
        </w:tc>
      </w:tr>
      <w:tr w:rsidR="00663379" w:rsidRPr="00663379" w:rsidTr="00030BE8">
        <w:tc>
          <w:tcPr>
            <w:tcW w:w="4111" w:type="dxa"/>
          </w:tcPr>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Диспансерная группа</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74</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92</w:t>
            </w:r>
          </w:p>
        </w:tc>
        <w:tc>
          <w:tcPr>
            <w:tcW w:w="1984" w:type="dxa"/>
          </w:tcPr>
          <w:p w:rsidR="00663379" w:rsidRPr="00663379" w:rsidRDefault="004D1BD0" w:rsidP="00030BE8">
            <w:pPr>
              <w:jc w:val="center"/>
              <w:rPr>
                <w:rFonts w:ascii="Times New Roman" w:hAnsi="Times New Roman" w:cs="Times New Roman"/>
                <w:sz w:val="28"/>
                <w:szCs w:val="28"/>
              </w:rPr>
            </w:pPr>
            <w:r>
              <w:rPr>
                <w:rFonts w:ascii="Times New Roman" w:hAnsi="Times New Roman" w:cs="Times New Roman"/>
                <w:sz w:val="28"/>
                <w:szCs w:val="28"/>
              </w:rPr>
              <w:t>63</w:t>
            </w:r>
          </w:p>
        </w:tc>
      </w:tr>
      <w:tr w:rsidR="00663379" w:rsidRPr="00663379" w:rsidTr="00030BE8">
        <w:tc>
          <w:tcPr>
            <w:tcW w:w="4111" w:type="dxa"/>
          </w:tcPr>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lastRenderedPageBreak/>
              <w:t>Физкультурная группа:</w:t>
            </w:r>
          </w:p>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Основная</w:t>
            </w:r>
          </w:p>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Подготовительная</w:t>
            </w:r>
          </w:p>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Специальная</w:t>
            </w:r>
          </w:p>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Освобождено</w:t>
            </w:r>
          </w:p>
        </w:tc>
        <w:tc>
          <w:tcPr>
            <w:tcW w:w="1843" w:type="dxa"/>
          </w:tcPr>
          <w:p w:rsidR="00663379" w:rsidRPr="00663379" w:rsidRDefault="00663379" w:rsidP="00030BE8">
            <w:pPr>
              <w:ind w:left="96" w:right="-143"/>
              <w:jc w:val="center"/>
              <w:rPr>
                <w:rFonts w:ascii="Times New Roman" w:hAnsi="Times New Roman" w:cs="Times New Roman"/>
                <w:sz w:val="28"/>
                <w:szCs w:val="28"/>
              </w:rPr>
            </w:pP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304</w:t>
            </w: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843" w:type="dxa"/>
          </w:tcPr>
          <w:p w:rsidR="00663379" w:rsidRPr="00663379" w:rsidRDefault="00663379" w:rsidP="00030BE8">
            <w:pPr>
              <w:ind w:left="96" w:right="-143"/>
              <w:jc w:val="center"/>
              <w:rPr>
                <w:rFonts w:ascii="Times New Roman" w:hAnsi="Times New Roman" w:cs="Times New Roman"/>
                <w:sz w:val="28"/>
                <w:szCs w:val="28"/>
              </w:rPr>
            </w:pP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446</w:t>
            </w: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984" w:type="dxa"/>
          </w:tcPr>
          <w:p w:rsidR="00663379" w:rsidRPr="00663379" w:rsidRDefault="00663379" w:rsidP="00030BE8">
            <w:pPr>
              <w:jc w:val="center"/>
              <w:rPr>
                <w:rFonts w:ascii="Times New Roman" w:hAnsi="Times New Roman" w:cs="Times New Roman"/>
                <w:sz w:val="28"/>
                <w:szCs w:val="28"/>
              </w:rPr>
            </w:pPr>
          </w:p>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402</w:t>
            </w:r>
          </w:p>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w:t>
            </w:r>
          </w:p>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w:t>
            </w:r>
          </w:p>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w:t>
            </w:r>
          </w:p>
        </w:tc>
      </w:tr>
      <w:tr w:rsidR="00663379" w:rsidRPr="00663379" w:rsidTr="00030BE8">
        <w:tc>
          <w:tcPr>
            <w:tcW w:w="4111" w:type="dxa"/>
          </w:tcPr>
          <w:p w:rsidR="00663379" w:rsidRPr="00663379" w:rsidRDefault="00663379" w:rsidP="00030BE8">
            <w:pPr>
              <w:ind w:left="176" w:right="-143"/>
              <w:rPr>
                <w:rFonts w:ascii="Times New Roman" w:hAnsi="Times New Roman" w:cs="Times New Roman"/>
                <w:sz w:val="28"/>
                <w:szCs w:val="28"/>
              </w:rPr>
            </w:pPr>
            <w:r w:rsidRPr="00663379">
              <w:rPr>
                <w:rFonts w:ascii="Times New Roman" w:hAnsi="Times New Roman" w:cs="Times New Roman"/>
                <w:sz w:val="28"/>
                <w:szCs w:val="28"/>
              </w:rPr>
              <w:t>Охвачено занятиями в спец. мед</w:t>
            </w:r>
            <w:proofErr w:type="gramStart"/>
            <w:r w:rsidRPr="00663379">
              <w:rPr>
                <w:rFonts w:ascii="Times New Roman" w:hAnsi="Times New Roman" w:cs="Times New Roman"/>
                <w:sz w:val="28"/>
                <w:szCs w:val="28"/>
              </w:rPr>
              <w:t>.</w:t>
            </w:r>
            <w:proofErr w:type="gramEnd"/>
            <w:r w:rsidRPr="00663379">
              <w:rPr>
                <w:rFonts w:ascii="Times New Roman" w:hAnsi="Times New Roman" w:cs="Times New Roman"/>
                <w:sz w:val="28"/>
                <w:szCs w:val="28"/>
              </w:rPr>
              <w:t xml:space="preserve"> </w:t>
            </w:r>
            <w:proofErr w:type="gramStart"/>
            <w:r w:rsidRPr="00663379">
              <w:rPr>
                <w:rFonts w:ascii="Times New Roman" w:hAnsi="Times New Roman" w:cs="Times New Roman"/>
                <w:sz w:val="28"/>
                <w:szCs w:val="28"/>
              </w:rPr>
              <w:t>г</w:t>
            </w:r>
            <w:proofErr w:type="gramEnd"/>
            <w:r w:rsidRPr="00663379">
              <w:rPr>
                <w:rFonts w:ascii="Times New Roman" w:hAnsi="Times New Roman" w:cs="Times New Roman"/>
                <w:sz w:val="28"/>
                <w:szCs w:val="28"/>
              </w:rPr>
              <w:t>руппе</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w:t>
            </w:r>
          </w:p>
        </w:tc>
      </w:tr>
      <w:tr w:rsidR="00663379" w:rsidRPr="00663379" w:rsidTr="00030BE8">
        <w:tc>
          <w:tcPr>
            <w:tcW w:w="4111" w:type="dxa"/>
          </w:tcPr>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 xml:space="preserve">Подлежало </w:t>
            </w:r>
            <w:proofErr w:type="spellStart"/>
            <w:r w:rsidRPr="00663379">
              <w:rPr>
                <w:rFonts w:ascii="Times New Roman" w:hAnsi="Times New Roman" w:cs="Times New Roman"/>
                <w:sz w:val="28"/>
                <w:szCs w:val="28"/>
              </w:rPr>
              <w:t>кор</w:t>
            </w:r>
            <w:proofErr w:type="spellEnd"/>
            <w:r w:rsidRPr="00663379">
              <w:rPr>
                <w:rFonts w:ascii="Times New Roman" w:hAnsi="Times New Roman" w:cs="Times New Roman"/>
                <w:sz w:val="28"/>
                <w:szCs w:val="28"/>
              </w:rPr>
              <w:t>. гимнастике</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w:t>
            </w:r>
          </w:p>
        </w:tc>
      </w:tr>
      <w:tr w:rsidR="00663379" w:rsidRPr="00663379" w:rsidTr="00030BE8">
        <w:tc>
          <w:tcPr>
            <w:tcW w:w="4111" w:type="dxa"/>
          </w:tcPr>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 xml:space="preserve">Охвачено </w:t>
            </w:r>
            <w:proofErr w:type="spellStart"/>
            <w:r w:rsidRPr="00663379">
              <w:rPr>
                <w:rFonts w:ascii="Times New Roman" w:hAnsi="Times New Roman" w:cs="Times New Roman"/>
                <w:sz w:val="28"/>
                <w:szCs w:val="28"/>
              </w:rPr>
              <w:t>кор</w:t>
            </w:r>
            <w:proofErr w:type="spellEnd"/>
            <w:r w:rsidRPr="00663379">
              <w:rPr>
                <w:rFonts w:ascii="Times New Roman" w:hAnsi="Times New Roman" w:cs="Times New Roman"/>
                <w:sz w:val="28"/>
                <w:szCs w:val="28"/>
              </w:rPr>
              <w:t>. гимнастикой</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984" w:type="dxa"/>
          </w:tcPr>
          <w:p w:rsidR="00663379" w:rsidRPr="00663379" w:rsidRDefault="00663379" w:rsidP="00030BE8">
            <w:pPr>
              <w:jc w:val="center"/>
              <w:rPr>
                <w:rFonts w:ascii="Times New Roman" w:hAnsi="Times New Roman" w:cs="Times New Roman"/>
                <w:sz w:val="28"/>
                <w:szCs w:val="28"/>
              </w:rPr>
            </w:pPr>
            <w:r w:rsidRPr="00663379">
              <w:rPr>
                <w:rFonts w:ascii="Times New Roman" w:hAnsi="Times New Roman" w:cs="Times New Roman"/>
                <w:sz w:val="28"/>
                <w:szCs w:val="28"/>
              </w:rPr>
              <w:t>-</w:t>
            </w:r>
          </w:p>
        </w:tc>
      </w:tr>
      <w:tr w:rsidR="00663379" w:rsidRPr="00663379" w:rsidTr="00030BE8">
        <w:tc>
          <w:tcPr>
            <w:tcW w:w="4111" w:type="dxa"/>
          </w:tcPr>
          <w:p w:rsidR="00663379" w:rsidRPr="00663379" w:rsidRDefault="00663379" w:rsidP="00CB3342">
            <w:pPr>
              <w:ind w:left="176" w:right="-143"/>
              <w:rPr>
                <w:rFonts w:ascii="Times New Roman" w:hAnsi="Times New Roman" w:cs="Times New Roman"/>
                <w:sz w:val="28"/>
                <w:szCs w:val="28"/>
              </w:rPr>
            </w:pPr>
            <w:r w:rsidRPr="00663379">
              <w:rPr>
                <w:rFonts w:ascii="Times New Roman" w:hAnsi="Times New Roman" w:cs="Times New Roman"/>
                <w:sz w:val="28"/>
                <w:szCs w:val="28"/>
              </w:rPr>
              <w:t>Уровень физ. подготовленности:</w:t>
            </w:r>
          </w:p>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Высокий</w:t>
            </w:r>
          </w:p>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Средний</w:t>
            </w:r>
          </w:p>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Низкий</w:t>
            </w:r>
          </w:p>
        </w:tc>
        <w:tc>
          <w:tcPr>
            <w:tcW w:w="1843" w:type="dxa"/>
          </w:tcPr>
          <w:p w:rsidR="00CB3342" w:rsidRPr="00663379" w:rsidRDefault="00CB3342" w:rsidP="00CB3342">
            <w:pPr>
              <w:ind w:right="-143"/>
              <w:rPr>
                <w:rFonts w:ascii="Times New Roman" w:hAnsi="Times New Roman" w:cs="Times New Roman"/>
                <w:sz w:val="28"/>
                <w:szCs w:val="28"/>
              </w:rPr>
            </w:pP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85</w:t>
            </w: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199</w:t>
            </w: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w:t>
            </w:r>
          </w:p>
        </w:tc>
        <w:tc>
          <w:tcPr>
            <w:tcW w:w="1843" w:type="dxa"/>
          </w:tcPr>
          <w:p w:rsidR="00663379" w:rsidRPr="00663379" w:rsidRDefault="00663379" w:rsidP="00030BE8">
            <w:pPr>
              <w:ind w:left="96" w:right="-143"/>
              <w:jc w:val="center"/>
              <w:rPr>
                <w:rFonts w:ascii="Times New Roman" w:hAnsi="Times New Roman" w:cs="Times New Roman"/>
                <w:sz w:val="28"/>
                <w:szCs w:val="28"/>
              </w:rPr>
            </w:pP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113</w:t>
            </w: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291</w:t>
            </w:r>
          </w:p>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2</w:t>
            </w:r>
          </w:p>
        </w:tc>
        <w:tc>
          <w:tcPr>
            <w:tcW w:w="1984" w:type="dxa"/>
          </w:tcPr>
          <w:p w:rsidR="00663379" w:rsidRPr="00663379" w:rsidRDefault="00663379" w:rsidP="00030BE8">
            <w:pPr>
              <w:jc w:val="center"/>
              <w:rPr>
                <w:rFonts w:ascii="Times New Roman" w:hAnsi="Times New Roman" w:cs="Times New Roman"/>
                <w:sz w:val="28"/>
                <w:szCs w:val="28"/>
              </w:rPr>
            </w:pPr>
          </w:p>
          <w:p w:rsidR="00663379" w:rsidRPr="00663379" w:rsidRDefault="00CB3342" w:rsidP="00030BE8">
            <w:pPr>
              <w:jc w:val="center"/>
              <w:rPr>
                <w:rFonts w:ascii="Times New Roman" w:hAnsi="Times New Roman" w:cs="Times New Roman"/>
                <w:sz w:val="28"/>
                <w:szCs w:val="28"/>
              </w:rPr>
            </w:pPr>
            <w:r>
              <w:rPr>
                <w:rFonts w:ascii="Times New Roman" w:hAnsi="Times New Roman" w:cs="Times New Roman"/>
                <w:sz w:val="28"/>
                <w:szCs w:val="28"/>
              </w:rPr>
              <w:t>125</w:t>
            </w:r>
          </w:p>
          <w:p w:rsidR="00663379" w:rsidRDefault="00CB3342" w:rsidP="00030BE8">
            <w:pPr>
              <w:jc w:val="center"/>
              <w:rPr>
                <w:rFonts w:ascii="Times New Roman" w:hAnsi="Times New Roman" w:cs="Times New Roman"/>
                <w:sz w:val="28"/>
                <w:szCs w:val="28"/>
              </w:rPr>
            </w:pPr>
            <w:r>
              <w:rPr>
                <w:rFonts w:ascii="Times New Roman" w:hAnsi="Times New Roman" w:cs="Times New Roman"/>
                <w:sz w:val="28"/>
                <w:szCs w:val="28"/>
              </w:rPr>
              <w:t>277</w:t>
            </w:r>
          </w:p>
          <w:p w:rsidR="00CB3342" w:rsidRPr="00663379" w:rsidRDefault="00CB3342" w:rsidP="00030BE8">
            <w:pPr>
              <w:jc w:val="center"/>
              <w:rPr>
                <w:rFonts w:ascii="Times New Roman" w:hAnsi="Times New Roman" w:cs="Times New Roman"/>
                <w:sz w:val="28"/>
                <w:szCs w:val="28"/>
              </w:rPr>
            </w:pPr>
            <w:r>
              <w:rPr>
                <w:rFonts w:ascii="Times New Roman" w:hAnsi="Times New Roman" w:cs="Times New Roman"/>
                <w:sz w:val="28"/>
                <w:szCs w:val="28"/>
              </w:rPr>
              <w:t>2</w:t>
            </w:r>
          </w:p>
        </w:tc>
      </w:tr>
      <w:tr w:rsidR="00663379" w:rsidRPr="00663379" w:rsidTr="00030BE8">
        <w:tc>
          <w:tcPr>
            <w:tcW w:w="4111" w:type="dxa"/>
          </w:tcPr>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 xml:space="preserve">Число не </w:t>
            </w:r>
            <w:proofErr w:type="gramStart"/>
            <w:r w:rsidRPr="00663379">
              <w:rPr>
                <w:rFonts w:ascii="Times New Roman" w:hAnsi="Times New Roman" w:cs="Times New Roman"/>
                <w:sz w:val="28"/>
                <w:szCs w:val="28"/>
              </w:rPr>
              <w:t>болевших</w:t>
            </w:r>
            <w:proofErr w:type="gramEnd"/>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72</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117</w:t>
            </w:r>
          </w:p>
        </w:tc>
        <w:tc>
          <w:tcPr>
            <w:tcW w:w="1984" w:type="dxa"/>
          </w:tcPr>
          <w:p w:rsidR="00663379" w:rsidRPr="00663379" w:rsidRDefault="004D1BD0" w:rsidP="00030BE8">
            <w:pPr>
              <w:jc w:val="center"/>
              <w:rPr>
                <w:rFonts w:ascii="Times New Roman" w:hAnsi="Times New Roman" w:cs="Times New Roman"/>
                <w:sz w:val="28"/>
                <w:szCs w:val="28"/>
              </w:rPr>
            </w:pPr>
            <w:r>
              <w:rPr>
                <w:rFonts w:ascii="Times New Roman" w:hAnsi="Times New Roman" w:cs="Times New Roman"/>
                <w:sz w:val="28"/>
                <w:szCs w:val="28"/>
              </w:rPr>
              <w:t>263</w:t>
            </w:r>
          </w:p>
        </w:tc>
      </w:tr>
      <w:tr w:rsidR="00663379" w:rsidRPr="00663379" w:rsidTr="00030BE8">
        <w:tc>
          <w:tcPr>
            <w:tcW w:w="4111" w:type="dxa"/>
          </w:tcPr>
          <w:p w:rsidR="00663379" w:rsidRPr="00663379" w:rsidRDefault="00663379" w:rsidP="00030BE8">
            <w:pPr>
              <w:ind w:left="176" w:right="-143"/>
              <w:jc w:val="both"/>
              <w:rPr>
                <w:rFonts w:ascii="Times New Roman" w:hAnsi="Times New Roman" w:cs="Times New Roman"/>
                <w:sz w:val="28"/>
                <w:szCs w:val="28"/>
              </w:rPr>
            </w:pPr>
            <w:r w:rsidRPr="00663379">
              <w:rPr>
                <w:rFonts w:ascii="Times New Roman" w:hAnsi="Times New Roman" w:cs="Times New Roman"/>
                <w:sz w:val="28"/>
                <w:szCs w:val="28"/>
              </w:rPr>
              <w:t>Индекс здоровья</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26,2</w:t>
            </w:r>
          </w:p>
        </w:tc>
        <w:tc>
          <w:tcPr>
            <w:tcW w:w="1843" w:type="dxa"/>
          </w:tcPr>
          <w:p w:rsidR="00663379" w:rsidRPr="00663379" w:rsidRDefault="00663379" w:rsidP="00030BE8">
            <w:pPr>
              <w:ind w:left="96" w:right="-143"/>
              <w:jc w:val="center"/>
              <w:rPr>
                <w:rFonts w:ascii="Times New Roman" w:hAnsi="Times New Roman" w:cs="Times New Roman"/>
                <w:sz w:val="28"/>
                <w:szCs w:val="28"/>
              </w:rPr>
            </w:pPr>
            <w:r w:rsidRPr="00663379">
              <w:rPr>
                <w:rFonts w:ascii="Times New Roman" w:hAnsi="Times New Roman" w:cs="Times New Roman"/>
                <w:sz w:val="28"/>
                <w:szCs w:val="28"/>
              </w:rPr>
              <w:t>26,2</w:t>
            </w:r>
          </w:p>
        </w:tc>
        <w:tc>
          <w:tcPr>
            <w:tcW w:w="1984" w:type="dxa"/>
          </w:tcPr>
          <w:p w:rsidR="00663379" w:rsidRPr="00663379" w:rsidRDefault="004D1BD0" w:rsidP="00030BE8">
            <w:pPr>
              <w:jc w:val="center"/>
              <w:rPr>
                <w:rFonts w:ascii="Times New Roman" w:hAnsi="Times New Roman" w:cs="Times New Roman"/>
                <w:sz w:val="28"/>
                <w:szCs w:val="28"/>
              </w:rPr>
            </w:pPr>
            <w:r>
              <w:rPr>
                <w:rFonts w:ascii="Times New Roman" w:hAnsi="Times New Roman" w:cs="Times New Roman"/>
                <w:sz w:val="28"/>
                <w:szCs w:val="28"/>
              </w:rPr>
              <w:t>34,5</w:t>
            </w:r>
          </w:p>
        </w:tc>
      </w:tr>
    </w:tbl>
    <w:p w:rsidR="00663379" w:rsidRPr="00663379" w:rsidRDefault="00663379" w:rsidP="00663379">
      <w:pPr>
        <w:rPr>
          <w:rFonts w:ascii="Times New Roman" w:hAnsi="Times New Roman" w:cs="Times New Roman"/>
          <w:b/>
          <w:sz w:val="28"/>
          <w:szCs w:val="28"/>
        </w:rPr>
      </w:pPr>
    </w:p>
    <w:p w:rsidR="00663379" w:rsidRPr="004D1BD0" w:rsidRDefault="00663379" w:rsidP="004D1BD0">
      <w:pPr>
        <w:spacing w:line="360" w:lineRule="auto"/>
        <w:ind w:firstLine="426"/>
        <w:jc w:val="both"/>
        <w:rPr>
          <w:rFonts w:ascii="Times New Roman" w:hAnsi="Times New Roman" w:cs="Times New Roman"/>
          <w:sz w:val="28"/>
        </w:rPr>
      </w:pPr>
      <w:r w:rsidRPr="00663379">
        <w:rPr>
          <w:rFonts w:ascii="Times New Roman" w:hAnsi="Times New Roman" w:cs="Times New Roman"/>
          <w:sz w:val="28"/>
          <w:szCs w:val="28"/>
        </w:rPr>
        <w:t>Положительными моментами в решении проблемы сохранения и укрепления здоровья дошкольников в этом учебном году  (в динамике) являлись:</w:t>
      </w:r>
      <w:r w:rsidRPr="00663379">
        <w:rPr>
          <w:rFonts w:ascii="Times New Roman" w:hAnsi="Times New Roman" w:cs="Times New Roman"/>
          <w:b/>
          <w:sz w:val="28"/>
          <w:szCs w:val="28"/>
        </w:rPr>
        <w:t xml:space="preserve"> </w:t>
      </w:r>
      <w:r w:rsidRPr="00663379">
        <w:rPr>
          <w:rFonts w:ascii="Times New Roman" w:hAnsi="Times New Roman" w:cs="Times New Roman"/>
          <w:sz w:val="28"/>
          <w:szCs w:val="28"/>
        </w:rPr>
        <w:t>уменьшение инфекционных заболеваний</w:t>
      </w:r>
      <w:r w:rsidRPr="00663379">
        <w:rPr>
          <w:rFonts w:ascii="Times New Roman" w:hAnsi="Times New Roman" w:cs="Times New Roman"/>
          <w:sz w:val="28"/>
        </w:rPr>
        <w:t xml:space="preserve">, отсутствие детей с пониженной остротой слуха, значительное уменьшение количества детей диспансерной группы, </w:t>
      </w:r>
      <w:r w:rsidR="004D1BD0">
        <w:rPr>
          <w:rFonts w:ascii="Times New Roman" w:hAnsi="Times New Roman" w:cs="Times New Roman"/>
          <w:sz w:val="28"/>
        </w:rPr>
        <w:t>увеличение индекса здоровья.</w:t>
      </w:r>
    </w:p>
    <w:p w:rsidR="00663379" w:rsidRPr="00AD0FE1" w:rsidRDefault="00663379" w:rsidP="00AD0FE1">
      <w:pPr>
        <w:spacing w:line="360" w:lineRule="auto"/>
        <w:ind w:firstLine="567"/>
        <w:jc w:val="both"/>
        <w:rPr>
          <w:rFonts w:ascii="Times New Roman" w:hAnsi="Times New Roman" w:cs="Times New Roman"/>
          <w:sz w:val="28"/>
          <w:szCs w:val="28"/>
        </w:rPr>
      </w:pPr>
      <w:r w:rsidRPr="00663379">
        <w:rPr>
          <w:rFonts w:ascii="Times New Roman" w:hAnsi="Times New Roman" w:cs="Times New Roman"/>
          <w:sz w:val="28"/>
          <w:szCs w:val="28"/>
        </w:rPr>
        <w:t xml:space="preserve">Динамика данных показателей свидетельствует об эффективности проводимых в детском саду противоэпидемиологических  и оздоровительных мероприятий. В период, связанный с повышенной заболеваемости ОРВИ и гриппом проводится курс профилактических мероприятий, направленных на уменьшение количества детей с простудными заболеваниями. Это прием </w:t>
      </w:r>
      <w:r w:rsidRPr="00663379">
        <w:rPr>
          <w:rFonts w:ascii="Times New Roman" w:hAnsi="Times New Roman" w:cs="Times New Roman"/>
          <w:sz w:val="28"/>
          <w:szCs w:val="28"/>
        </w:rPr>
        <w:lastRenderedPageBreak/>
        <w:t xml:space="preserve">витаминов, аскорбиновой кислоты, витаминизация третьего блюда, использование </w:t>
      </w:r>
      <w:proofErr w:type="spellStart"/>
      <w:r w:rsidRPr="00663379">
        <w:rPr>
          <w:rFonts w:ascii="Times New Roman" w:hAnsi="Times New Roman" w:cs="Times New Roman"/>
          <w:sz w:val="28"/>
          <w:szCs w:val="28"/>
        </w:rPr>
        <w:t>оксалиновой</w:t>
      </w:r>
      <w:proofErr w:type="spellEnd"/>
      <w:r w:rsidRPr="00663379">
        <w:rPr>
          <w:rFonts w:ascii="Times New Roman" w:hAnsi="Times New Roman" w:cs="Times New Roman"/>
          <w:sz w:val="28"/>
          <w:szCs w:val="28"/>
        </w:rPr>
        <w:t xml:space="preserve"> мази, чесночные ингаляции, закаливающие процедуры. Эти мероприятия позволяют уменьшить количество детей с простудными забол</w:t>
      </w:r>
      <w:r w:rsidR="00AD0FE1">
        <w:rPr>
          <w:rFonts w:ascii="Times New Roman" w:hAnsi="Times New Roman" w:cs="Times New Roman"/>
          <w:sz w:val="28"/>
          <w:szCs w:val="28"/>
        </w:rPr>
        <w:t xml:space="preserve">еваниями и укрепить иммунитет. </w:t>
      </w:r>
    </w:p>
    <w:p w:rsidR="00663379" w:rsidRPr="00663379" w:rsidRDefault="00663379" w:rsidP="00663379">
      <w:pPr>
        <w:spacing w:before="240" w:line="360" w:lineRule="auto"/>
        <w:ind w:firstLine="708"/>
        <w:jc w:val="both"/>
        <w:rPr>
          <w:rFonts w:ascii="Times New Roman" w:hAnsi="Times New Roman" w:cs="Times New Roman"/>
          <w:sz w:val="28"/>
          <w:szCs w:val="28"/>
        </w:rPr>
      </w:pPr>
      <w:r w:rsidRPr="00663379">
        <w:rPr>
          <w:rFonts w:ascii="Times New Roman" w:hAnsi="Times New Roman" w:cs="Times New Roman"/>
          <w:sz w:val="28"/>
          <w:szCs w:val="28"/>
        </w:rPr>
        <w:t xml:space="preserve">По сравнению с предыдущим учебным годом </w:t>
      </w:r>
      <w:r w:rsidRPr="00663379">
        <w:rPr>
          <w:rFonts w:ascii="Times New Roman" w:hAnsi="Times New Roman" w:cs="Times New Roman"/>
          <w:bCs/>
          <w:sz w:val="28"/>
          <w:szCs w:val="28"/>
        </w:rPr>
        <w:t>охват детей медосмотром составил на 50% меньше в связи с капитальным ремонтом.</w:t>
      </w:r>
    </w:p>
    <w:p w:rsidR="005439F9" w:rsidRPr="00AB448A" w:rsidRDefault="00663379" w:rsidP="00AB448A">
      <w:pPr>
        <w:spacing w:before="240" w:line="360" w:lineRule="auto"/>
        <w:ind w:firstLine="708"/>
        <w:jc w:val="both"/>
        <w:rPr>
          <w:rFonts w:ascii="Times New Roman" w:hAnsi="Times New Roman" w:cs="Times New Roman"/>
          <w:sz w:val="28"/>
          <w:szCs w:val="24"/>
        </w:rPr>
      </w:pPr>
      <w:r w:rsidRPr="00663379">
        <w:rPr>
          <w:rFonts w:ascii="Times New Roman" w:hAnsi="Times New Roman" w:cs="Times New Roman"/>
          <w:sz w:val="28"/>
          <w:szCs w:val="24"/>
        </w:rPr>
        <w:t xml:space="preserve">Согласованность работы медицинского работника, инструктора по ФИЗО и воспитателей помогает иметь четкую картину о состоянии здоровья и физическом развитии каждого ребенка, что позволяет строить </w:t>
      </w:r>
      <w:proofErr w:type="spellStart"/>
      <w:r w:rsidRPr="00663379">
        <w:rPr>
          <w:rFonts w:ascii="Times New Roman" w:hAnsi="Times New Roman" w:cs="Times New Roman"/>
          <w:sz w:val="28"/>
          <w:szCs w:val="24"/>
        </w:rPr>
        <w:t>воспитательно</w:t>
      </w:r>
      <w:proofErr w:type="spellEnd"/>
      <w:r w:rsidRPr="00663379">
        <w:rPr>
          <w:rFonts w:ascii="Times New Roman" w:hAnsi="Times New Roman" w:cs="Times New Roman"/>
          <w:sz w:val="28"/>
          <w:szCs w:val="24"/>
        </w:rPr>
        <w:t>-образовательный процесс, опираясь на данные о состоянии здоровья</w:t>
      </w:r>
      <w:r w:rsidR="00AB448A">
        <w:rPr>
          <w:rFonts w:ascii="Times New Roman" w:hAnsi="Times New Roman" w:cs="Times New Roman"/>
          <w:sz w:val="28"/>
          <w:szCs w:val="24"/>
        </w:rPr>
        <w:t xml:space="preserve"> и физического развития детей. </w:t>
      </w:r>
    </w:p>
    <w:p w:rsidR="0007312C" w:rsidRDefault="002F7A9F" w:rsidP="0007312C">
      <w:pPr>
        <w:pStyle w:val="a3"/>
        <w:numPr>
          <w:ilvl w:val="1"/>
          <w:numId w:val="13"/>
        </w:numPr>
        <w:ind w:left="993" w:hanging="709"/>
        <w:jc w:val="both"/>
        <w:rPr>
          <w:rFonts w:ascii="Times New Roman" w:hAnsi="Times New Roman" w:cs="Times New Roman"/>
          <w:b/>
          <w:sz w:val="28"/>
          <w:szCs w:val="28"/>
        </w:rPr>
      </w:pPr>
      <w:r w:rsidRPr="0007312C">
        <w:rPr>
          <w:rFonts w:ascii="Times New Roman" w:hAnsi="Times New Roman" w:cs="Times New Roman"/>
          <w:b/>
          <w:sz w:val="28"/>
          <w:szCs w:val="28"/>
        </w:rPr>
        <w:t>Анализ организации питания.</w:t>
      </w:r>
    </w:p>
    <w:p w:rsidR="0007312C" w:rsidRPr="0007312C" w:rsidRDefault="0007312C" w:rsidP="0007312C">
      <w:pPr>
        <w:jc w:val="both"/>
        <w:rPr>
          <w:rFonts w:ascii="Times New Roman" w:hAnsi="Times New Roman" w:cs="Times New Roman"/>
          <w:sz w:val="28"/>
          <w:szCs w:val="28"/>
        </w:rPr>
      </w:pPr>
      <w:r w:rsidRPr="0007312C">
        <w:rPr>
          <w:rFonts w:ascii="Times New Roman" w:hAnsi="Times New Roman" w:cs="Times New Roman"/>
          <w:sz w:val="28"/>
          <w:szCs w:val="28"/>
        </w:rPr>
        <w:t>ДОУ ра</w:t>
      </w:r>
      <w:r>
        <w:rPr>
          <w:rFonts w:ascii="Times New Roman" w:hAnsi="Times New Roman" w:cs="Times New Roman"/>
          <w:sz w:val="28"/>
          <w:szCs w:val="28"/>
        </w:rPr>
        <w:t>ботает по десятидневному меню. Все блюда готовятся строго по технологическим картам, в</w:t>
      </w:r>
      <w:r w:rsidR="00E655A8">
        <w:rPr>
          <w:rFonts w:ascii="Times New Roman" w:hAnsi="Times New Roman" w:cs="Times New Roman"/>
          <w:sz w:val="28"/>
          <w:szCs w:val="28"/>
        </w:rPr>
        <w:t>овремя заполняются и ведутся журналы бракеража сырой и готовой продукции. Меню заполняются в соответствии с установленными требованиями. Санитарное состояние пищеблока находится в удовлетворительном состоянии.</w:t>
      </w:r>
      <w:r w:rsidR="00AD0FE1">
        <w:rPr>
          <w:rFonts w:ascii="Times New Roman" w:hAnsi="Times New Roman" w:cs="Times New Roman"/>
          <w:sz w:val="28"/>
          <w:szCs w:val="28"/>
        </w:rPr>
        <w:t xml:space="preserve"> </w:t>
      </w:r>
      <w:r w:rsidR="00C60045">
        <w:rPr>
          <w:rFonts w:ascii="Times New Roman" w:hAnsi="Times New Roman" w:cs="Times New Roman"/>
          <w:sz w:val="28"/>
          <w:szCs w:val="28"/>
        </w:rPr>
        <w:t xml:space="preserve">Выдача готовой пищи </w:t>
      </w:r>
      <w:proofErr w:type="gramStart"/>
      <w:r w:rsidR="00C60045">
        <w:rPr>
          <w:rFonts w:ascii="Times New Roman" w:hAnsi="Times New Roman" w:cs="Times New Roman"/>
          <w:sz w:val="28"/>
          <w:szCs w:val="28"/>
        </w:rPr>
        <w:t>производится</w:t>
      </w:r>
      <w:proofErr w:type="gramEnd"/>
      <w:r w:rsidR="00C60045">
        <w:rPr>
          <w:rFonts w:ascii="Times New Roman" w:hAnsi="Times New Roman" w:cs="Times New Roman"/>
          <w:sz w:val="28"/>
          <w:szCs w:val="28"/>
        </w:rPr>
        <w:t xml:space="preserve"> только после проведения приемочного контроля </w:t>
      </w:r>
      <w:proofErr w:type="spellStart"/>
      <w:r w:rsidR="00C60045">
        <w:rPr>
          <w:rFonts w:ascii="Times New Roman" w:hAnsi="Times New Roman" w:cs="Times New Roman"/>
          <w:sz w:val="28"/>
          <w:szCs w:val="28"/>
        </w:rPr>
        <w:t>бракеражной</w:t>
      </w:r>
      <w:proofErr w:type="spellEnd"/>
      <w:r w:rsidR="00C60045">
        <w:rPr>
          <w:rFonts w:ascii="Times New Roman" w:hAnsi="Times New Roman" w:cs="Times New Roman"/>
          <w:sz w:val="28"/>
          <w:szCs w:val="28"/>
        </w:rPr>
        <w:t xml:space="preserve"> комиссией в составе повара, представителя администрации, медицинского работника. Масса порционных блюд соответствует выходу блюда. Непосредственно после приготовления пищи отбирается суточная проба готовой продукции. Прием пищевых продуктов осуществляется при наличии документов, подтверждающих их качество и безопасность, маркировочные ярлыки сохраняются до реализации продукции. Пищевые продукты хранятся в соответствии с условиями хранения и сроками годности.</w:t>
      </w:r>
      <w:r w:rsidR="002E293B">
        <w:rPr>
          <w:rFonts w:ascii="Times New Roman" w:hAnsi="Times New Roman" w:cs="Times New Roman"/>
          <w:sz w:val="28"/>
          <w:szCs w:val="28"/>
        </w:rPr>
        <w:t xml:space="preserve"> </w:t>
      </w:r>
      <w:r w:rsidR="00D0144E">
        <w:rPr>
          <w:rFonts w:ascii="Times New Roman" w:hAnsi="Times New Roman" w:cs="Times New Roman"/>
          <w:sz w:val="28"/>
          <w:szCs w:val="28"/>
        </w:rPr>
        <w:t xml:space="preserve">Находящаяся </w:t>
      </w:r>
      <w:r w:rsidR="002E293B">
        <w:rPr>
          <w:rFonts w:ascii="Times New Roman" w:hAnsi="Times New Roman" w:cs="Times New Roman"/>
          <w:sz w:val="28"/>
          <w:szCs w:val="28"/>
        </w:rPr>
        <w:t>в группах</w:t>
      </w:r>
      <w:r w:rsidR="00D0144E">
        <w:rPr>
          <w:rFonts w:ascii="Times New Roman" w:hAnsi="Times New Roman" w:cs="Times New Roman"/>
          <w:sz w:val="28"/>
          <w:szCs w:val="28"/>
        </w:rPr>
        <w:t>,</w:t>
      </w:r>
      <w:r w:rsidR="002E293B">
        <w:rPr>
          <w:rFonts w:ascii="Times New Roman" w:hAnsi="Times New Roman" w:cs="Times New Roman"/>
          <w:sz w:val="28"/>
          <w:szCs w:val="28"/>
        </w:rPr>
        <w:t xml:space="preserve"> столовая и чайная посуда изготовлена из фарфора, а столовые приборы – из нержавеющей стали. При появлении трещин и сколов посуда незамедлительно изымается  и заменяется на </w:t>
      </w:r>
      <w:proofErr w:type="gramStart"/>
      <w:r w:rsidR="002E293B">
        <w:rPr>
          <w:rFonts w:ascii="Times New Roman" w:hAnsi="Times New Roman" w:cs="Times New Roman"/>
          <w:sz w:val="28"/>
          <w:szCs w:val="28"/>
        </w:rPr>
        <w:t>новую</w:t>
      </w:r>
      <w:proofErr w:type="gramEnd"/>
      <w:r w:rsidR="002E293B">
        <w:rPr>
          <w:rFonts w:ascii="Times New Roman" w:hAnsi="Times New Roman" w:cs="Times New Roman"/>
          <w:sz w:val="28"/>
          <w:szCs w:val="28"/>
        </w:rPr>
        <w:t>.</w:t>
      </w:r>
      <w:r w:rsidR="00D0144E">
        <w:rPr>
          <w:rFonts w:ascii="Times New Roman" w:hAnsi="Times New Roman" w:cs="Times New Roman"/>
          <w:sz w:val="28"/>
          <w:szCs w:val="28"/>
        </w:rPr>
        <w:t xml:space="preserve"> Для персонала предусмотрена отдельная, промаркированная посуда.</w:t>
      </w:r>
    </w:p>
    <w:p w:rsidR="002F7A9F" w:rsidRDefault="002F7A9F" w:rsidP="0007312C">
      <w:pPr>
        <w:pStyle w:val="a3"/>
        <w:numPr>
          <w:ilvl w:val="1"/>
          <w:numId w:val="13"/>
        </w:numPr>
        <w:ind w:left="993" w:hanging="709"/>
        <w:jc w:val="both"/>
        <w:rPr>
          <w:rFonts w:ascii="Times New Roman" w:hAnsi="Times New Roman" w:cs="Times New Roman"/>
          <w:b/>
          <w:sz w:val="28"/>
          <w:szCs w:val="28"/>
        </w:rPr>
      </w:pPr>
      <w:r w:rsidRPr="00260D1F">
        <w:rPr>
          <w:rFonts w:ascii="Times New Roman" w:hAnsi="Times New Roman" w:cs="Times New Roman"/>
          <w:b/>
          <w:sz w:val="28"/>
          <w:szCs w:val="28"/>
        </w:rPr>
        <w:t xml:space="preserve">Анализ работы </w:t>
      </w:r>
      <w:proofErr w:type="gramStart"/>
      <w:r w:rsidRPr="00260D1F">
        <w:rPr>
          <w:rFonts w:ascii="Times New Roman" w:hAnsi="Times New Roman" w:cs="Times New Roman"/>
          <w:b/>
          <w:sz w:val="28"/>
          <w:szCs w:val="28"/>
        </w:rPr>
        <w:t>по</w:t>
      </w:r>
      <w:proofErr w:type="gramEnd"/>
      <w:r w:rsidRPr="00260D1F">
        <w:rPr>
          <w:rFonts w:ascii="Times New Roman" w:hAnsi="Times New Roman" w:cs="Times New Roman"/>
          <w:b/>
          <w:sz w:val="28"/>
          <w:szCs w:val="28"/>
        </w:rPr>
        <w:t xml:space="preserve"> </w:t>
      </w:r>
      <w:proofErr w:type="gramStart"/>
      <w:r w:rsidR="00260D1F">
        <w:rPr>
          <w:rFonts w:ascii="Times New Roman" w:hAnsi="Times New Roman" w:cs="Times New Roman"/>
          <w:b/>
          <w:sz w:val="28"/>
          <w:szCs w:val="28"/>
        </w:rPr>
        <w:t>ОТ</w:t>
      </w:r>
      <w:proofErr w:type="gramEnd"/>
      <w:r w:rsidR="00260D1F">
        <w:rPr>
          <w:rFonts w:ascii="Times New Roman" w:hAnsi="Times New Roman" w:cs="Times New Roman"/>
          <w:b/>
          <w:sz w:val="28"/>
          <w:szCs w:val="28"/>
        </w:rPr>
        <w:t xml:space="preserve"> и ТБ, ПБ, ГО ЧС.</w:t>
      </w:r>
    </w:p>
    <w:p w:rsidR="00260D1F" w:rsidRDefault="00260D1F" w:rsidP="00260D1F">
      <w:pPr>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охраны труда и техники безопасности осуществляется согласно нормативных документов и санитарных правил.</w:t>
      </w:r>
    </w:p>
    <w:p w:rsidR="00260D1F" w:rsidRDefault="00260D1F" w:rsidP="00260D1F">
      <w:pPr>
        <w:jc w:val="both"/>
        <w:rPr>
          <w:rFonts w:ascii="Times New Roman" w:hAnsi="Times New Roman" w:cs="Times New Roman"/>
          <w:sz w:val="28"/>
          <w:szCs w:val="28"/>
        </w:rPr>
      </w:pPr>
      <w:r>
        <w:rPr>
          <w:rFonts w:ascii="Times New Roman" w:hAnsi="Times New Roman" w:cs="Times New Roman"/>
          <w:sz w:val="28"/>
          <w:szCs w:val="28"/>
        </w:rPr>
        <w:t>Обеспечение безопасности всех участников образовательного процесса определяется несколькими направлениями:</w:t>
      </w:r>
    </w:p>
    <w:p w:rsidR="00260D1F" w:rsidRDefault="00260D1F" w:rsidP="00260D1F">
      <w:pPr>
        <w:jc w:val="both"/>
        <w:rPr>
          <w:rFonts w:ascii="Times New Roman" w:hAnsi="Times New Roman" w:cs="Times New Roman"/>
          <w:sz w:val="28"/>
          <w:szCs w:val="28"/>
        </w:rPr>
      </w:pPr>
      <w:r>
        <w:rPr>
          <w:rFonts w:ascii="Times New Roman" w:hAnsi="Times New Roman" w:cs="Times New Roman"/>
          <w:sz w:val="28"/>
          <w:szCs w:val="28"/>
        </w:rPr>
        <w:lastRenderedPageBreak/>
        <w:t>- обеспечение охраны труда и техники безопасности работников ДОУ;</w:t>
      </w:r>
    </w:p>
    <w:p w:rsidR="00260D1F" w:rsidRDefault="00260D1F" w:rsidP="00260D1F">
      <w:pPr>
        <w:jc w:val="both"/>
        <w:rPr>
          <w:rFonts w:ascii="Times New Roman" w:hAnsi="Times New Roman" w:cs="Times New Roman"/>
          <w:sz w:val="28"/>
          <w:szCs w:val="28"/>
        </w:rPr>
      </w:pPr>
      <w:r>
        <w:rPr>
          <w:rFonts w:ascii="Times New Roman" w:hAnsi="Times New Roman" w:cs="Times New Roman"/>
          <w:sz w:val="28"/>
          <w:szCs w:val="28"/>
        </w:rPr>
        <w:t>- обеспечение охраны жизни и здоровья детей;</w:t>
      </w:r>
    </w:p>
    <w:p w:rsidR="001F63FD" w:rsidRDefault="001F63FD" w:rsidP="00260D1F">
      <w:pPr>
        <w:jc w:val="both"/>
        <w:rPr>
          <w:rFonts w:ascii="Times New Roman" w:hAnsi="Times New Roman" w:cs="Times New Roman"/>
          <w:sz w:val="28"/>
          <w:szCs w:val="28"/>
        </w:rPr>
      </w:pPr>
      <w:r>
        <w:rPr>
          <w:rFonts w:ascii="Times New Roman" w:hAnsi="Times New Roman" w:cs="Times New Roman"/>
          <w:sz w:val="28"/>
          <w:szCs w:val="28"/>
        </w:rPr>
        <w:t xml:space="preserve">- </w:t>
      </w:r>
      <w:r w:rsidR="00BA237E">
        <w:rPr>
          <w:rFonts w:ascii="Times New Roman" w:hAnsi="Times New Roman" w:cs="Times New Roman"/>
          <w:sz w:val="28"/>
          <w:szCs w:val="28"/>
        </w:rPr>
        <w:t>пожарная безопасность;</w:t>
      </w:r>
    </w:p>
    <w:p w:rsidR="00BA237E" w:rsidRDefault="00BA237E" w:rsidP="00260D1F">
      <w:pPr>
        <w:jc w:val="both"/>
        <w:rPr>
          <w:rFonts w:ascii="Times New Roman" w:hAnsi="Times New Roman" w:cs="Times New Roman"/>
          <w:sz w:val="28"/>
          <w:szCs w:val="28"/>
        </w:rPr>
      </w:pPr>
      <w:r>
        <w:rPr>
          <w:rFonts w:ascii="Times New Roman" w:hAnsi="Times New Roman" w:cs="Times New Roman"/>
          <w:sz w:val="28"/>
          <w:szCs w:val="28"/>
        </w:rPr>
        <w:t>- предупреждение и ликвидация ЧС;</w:t>
      </w:r>
    </w:p>
    <w:p w:rsidR="00BA237E" w:rsidRDefault="00BA237E" w:rsidP="00260D1F">
      <w:pPr>
        <w:jc w:val="both"/>
        <w:rPr>
          <w:rFonts w:ascii="Times New Roman" w:hAnsi="Times New Roman" w:cs="Times New Roman"/>
          <w:sz w:val="28"/>
          <w:szCs w:val="28"/>
        </w:rPr>
      </w:pPr>
      <w:r>
        <w:rPr>
          <w:rFonts w:ascii="Times New Roman" w:hAnsi="Times New Roman" w:cs="Times New Roman"/>
          <w:sz w:val="28"/>
          <w:szCs w:val="28"/>
        </w:rPr>
        <w:t>- антитеррористическая защита.</w:t>
      </w:r>
    </w:p>
    <w:p w:rsidR="00BA237E" w:rsidRPr="00260D1F" w:rsidRDefault="00BA237E" w:rsidP="00260D1F">
      <w:pPr>
        <w:jc w:val="both"/>
        <w:rPr>
          <w:rFonts w:ascii="Times New Roman" w:hAnsi="Times New Roman" w:cs="Times New Roman"/>
          <w:sz w:val="28"/>
          <w:szCs w:val="28"/>
        </w:rPr>
      </w:pPr>
      <w:r>
        <w:rPr>
          <w:rFonts w:ascii="Times New Roman" w:hAnsi="Times New Roman" w:cs="Times New Roman"/>
          <w:sz w:val="28"/>
          <w:szCs w:val="28"/>
        </w:rPr>
        <w:t xml:space="preserve">Работа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и ТБ</w:t>
      </w:r>
      <w:r w:rsidR="00545A21">
        <w:rPr>
          <w:rFonts w:ascii="Times New Roman" w:hAnsi="Times New Roman" w:cs="Times New Roman"/>
          <w:sz w:val="28"/>
          <w:szCs w:val="28"/>
        </w:rPr>
        <w:t xml:space="preserve">, </w:t>
      </w:r>
      <w:bookmarkStart w:id="1" w:name="_GoBack"/>
      <w:bookmarkEnd w:id="1"/>
      <w:r w:rsidR="00545A21">
        <w:rPr>
          <w:rFonts w:ascii="Times New Roman" w:hAnsi="Times New Roman" w:cs="Times New Roman"/>
          <w:sz w:val="28"/>
          <w:szCs w:val="28"/>
        </w:rPr>
        <w:t>ПБ и предупреждению ЧС</w:t>
      </w:r>
      <w:r>
        <w:rPr>
          <w:rFonts w:ascii="Times New Roman" w:hAnsi="Times New Roman" w:cs="Times New Roman"/>
          <w:sz w:val="28"/>
          <w:szCs w:val="28"/>
        </w:rPr>
        <w:t xml:space="preserve"> планируется, разработаны планы мероприятий. Занятия и оформление актов по их результатам проводится в соответствии с планом. Оформлен «Паспорт антитеррористической защищенности», «Паспорт дорожной безопасности». </w:t>
      </w:r>
    </w:p>
    <w:p w:rsidR="00260D1F" w:rsidRPr="00260D1F" w:rsidRDefault="00260D1F" w:rsidP="00260D1F">
      <w:pPr>
        <w:jc w:val="both"/>
        <w:rPr>
          <w:rFonts w:ascii="Times New Roman" w:hAnsi="Times New Roman" w:cs="Times New Roman"/>
          <w:b/>
          <w:sz w:val="28"/>
          <w:szCs w:val="28"/>
        </w:rPr>
      </w:pPr>
    </w:p>
    <w:p w:rsidR="002F7A9F" w:rsidRPr="00BA237E" w:rsidRDefault="002F7A9F" w:rsidP="002F7A9F">
      <w:pPr>
        <w:pStyle w:val="a3"/>
        <w:numPr>
          <w:ilvl w:val="0"/>
          <w:numId w:val="13"/>
        </w:numPr>
        <w:jc w:val="both"/>
        <w:rPr>
          <w:rFonts w:ascii="Times New Roman" w:hAnsi="Times New Roman" w:cs="Times New Roman"/>
          <w:b/>
          <w:sz w:val="28"/>
          <w:szCs w:val="28"/>
        </w:rPr>
      </w:pPr>
      <w:r w:rsidRPr="00BA237E">
        <w:rPr>
          <w:rFonts w:ascii="Times New Roman" w:hAnsi="Times New Roman" w:cs="Times New Roman"/>
          <w:b/>
          <w:sz w:val="28"/>
          <w:szCs w:val="28"/>
        </w:rPr>
        <w:t>Состояние материально – технической базы.</w:t>
      </w:r>
    </w:p>
    <w:p w:rsidR="00BA237E" w:rsidRPr="00BA237E" w:rsidRDefault="00BA237E" w:rsidP="00BA237E">
      <w:pPr>
        <w:jc w:val="both"/>
        <w:rPr>
          <w:rFonts w:ascii="Times New Roman" w:hAnsi="Times New Roman" w:cs="Times New Roman"/>
          <w:sz w:val="28"/>
          <w:szCs w:val="28"/>
        </w:rPr>
      </w:pPr>
      <w:proofErr w:type="gramStart"/>
      <w:r w:rsidRPr="00BA237E">
        <w:rPr>
          <w:rFonts w:ascii="Times New Roman" w:hAnsi="Times New Roman" w:cs="Times New Roman"/>
          <w:sz w:val="28"/>
          <w:szCs w:val="28"/>
        </w:rPr>
        <w:t>Материально–техническое</w:t>
      </w:r>
      <w:proofErr w:type="gramEnd"/>
      <w:r w:rsidRPr="00BA237E">
        <w:rPr>
          <w:rFonts w:ascii="Times New Roman" w:hAnsi="Times New Roman" w:cs="Times New Roman"/>
          <w:sz w:val="28"/>
          <w:szCs w:val="28"/>
        </w:rPr>
        <w:t xml:space="preserve"> и медико-социальные условия пребывания в детском саду в 2012-2013 учебном году способствовали физическому развитию детей, охране и укреплению их здоровья. Оборудование помещений дошкольного учреждения безопасное, </w:t>
      </w:r>
      <w:proofErr w:type="spellStart"/>
      <w:r w:rsidRPr="00BA237E">
        <w:rPr>
          <w:rFonts w:ascii="Times New Roman" w:hAnsi="Times New Roman" w:cs="Times New Roman"/>
          <w:sz w:val="28"/>
          <w:szCs w:val="28"/>
        </w:rPr>
        <w:t>здоровьесберегающее</w:t>
      </w:r>
      <w:proofErr w:type="spellEnd"/>
      <w:r w:rsidRPr="00BA237E">
        <w:rPr>
          <w:rFonts w:ascii="Times New Roman" w:hAnsi="Times New Roman" w:cs="Times New Roman"/>
          <w:sz w:val="28"/>
          <w:szCs w:val="28"/>
        </w:rPr>
        <w:t xml:space="preserve">, эстетически привлекательное и развивающее. </w:t>
      </w:r>
    </w:p>
    <w:p w:rsidR="00BA237E" w:rsidRDefault="00BA237E" w:rsidP="00BA237E">
      <w:pPr>
        <w:jc w:val="both"/>
        <w:rPr>
          <w:rFonts w:ascii="Times New Roman" w:hAnsi="Times New Roman" w:cs="Times New Roman"/>
          <w:sz w:val="28"/>
          <w:szCs w:val="28"/>
        </w:rPr>
      </w:pPr>
      <w:r w:rsidRPr="00BA237E">
        <w:rPr>
          <w:rFonts w:ascii="Times New Roman" w:hAnsi="Times New Roman" w:cs="Times New Roman"/>
          <w:sz w:val="28"/>
          <w:szCs w:val="28"/>
        </w:rPr>
        <w:t>Мебель соответствует росту и возрасту детей, игрушки - обеспечивают максимальный для данного возраста развивающий эффект. Пространство групп организовано в виде хорошо разграниченных зон («центры», «уголки»), которые регулярно пополняются дидактическими пособиями, развивающими материалами (книги, игрушки, материалы для творчества, развивающее оборудование и пр.). Все предметы доступны и расположены на уровне глаз детей.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Наряду с этим в групповых комнатах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организовывая игры малой подвижности. Для решения данной задачи в новом учебном году планируется проведение мастер – классов «Самостоятельная двигательная деятельность дошкольников».</w:t>
      </w:r>
    </w:p>
    <w:p w:rsidR="00BA237E" w:rsidRPr="00BA237E" w:rsidRDefault="00BA237E" w:rsidP="00BA237E">
      <w:pPr>
        <w:jc w:val="both"/>
        <w:rPr>
          <w:rFonts w:ascii="Times New Roman" w:hAnsi="Times New Roman" w:cs="Times New Roman"/>
          <w:sz w:val="28"/>
          <w:szCs w:val="28"/>
        </w:rPr>
      </w:pPr>
    </w:p>
    <w:p w:rsidR="002F7A9F" w:rsidRPr="00BA237E" w:rsidRDefault="002F7A9F" w:rsidP="002F7A9F">
      <w:pPr>
        <w:pStyle w:val="a3"/>
        <w:numPr>
          <w:ilvl w:val="0"/>
          <w:numId w:val="13"/>
        </w:numPr>
        <w:jc w:val="both"/>
        <w:rPr>
          <w:rFonts w:ascii="Times New Roman" w:hAnsi="Times New Roman" w:cs="Times New Roman"/>
          <w:b/>
          <w:sz w:val="28"/>
          <w:szCs w:val="28"/>
        </w:rPr>
      </w:pPr>
      <w:r w:rsidRPr="00BA237E">
        <w:rPr>
          <w:rFonts w:ascii="Times New Roman" w:hAnsi="Times New Roman" w:cs="Times New Roman"/>
          <w:b/>
          <w:sz w:val="28"/>
          <w:szCs w:val="28"/>
        </w:rPr>
        <w:lastRenderedPageBreak/>
        <w:t>Административно- хозяйственная деятельность.</w:t>
      </w:r>
    </w:p>
    <w:p w:rsidR="00BA237E" w:rsidRDefault="00061814" w:rsidP="00BA237E">
      <w:pPr>
        <w:jc w:val="both"/>
        <w:rPr>
          <w:rFonts w:ascii="Times New Roman" w:hAnsi="Times New Roman" w:cs="Times New Roman"/>
          <w:sz w:val="28"/>
          <w:szCs w:val="28"/>
        </w:rPr>
      </w:pPr>
      <w:r w:rsidRPr="00061814">
        <w:rPr>
          <w:rFonts w:ascii="Times New Roman" w:hAnsi="Times New Roman" w:cs="Times New Roman"/>
          <w:sz w:val="28"/>
          <w:szCs w:val="28"/>
        </w:rPr>
        <w:t xml:space="preserve">Все мероприятия по улучшению и укреплению материально – технической базы  МАДОУ детского сада проведены в соответствии с программой развития, годовым планом работы, дальнейшими перспективами развития. В  корпусе 1 </w:t>
      </w:r>
      <w:r>
        <w:rPr>
          <w:rFonts w:ascii="Times New Roman" w:hAnsi="Times New Roman" w:cs="Times New Roman"/>
          <w:sz w:val="28"/>
          <w:szCs w:val="28"/>
        </w:rPr>
        <w:t>ведутся</w:t>
      </w:r>
      <w:r w:rsidRPr="00061814">
        <w:rPr>
          <w:rFonts w:ascii="Times New Roman" w:hAnsi="Times New Roman" w:cs="Times New Roman"/>
          <w:sz w:val="28"/>
          <w:szCs w:val="28"/>
        </w:rPr>
        <w:t xml:space="preserve"> работы по капитальному ремонту.  </w:t>
      </w:r>
    </w:p>
    <w:p w:rsidR="00061814" w:rsidRPr="00BA237E" w:rsidRDefault="00061814" w:rsidP="00BA237E">
      <w:pPr>
        <w:jc w:val="both"/>
        <w:rPr>
          <w:rFonts w:ascii="Times New Roman" w:hAnsi="Times New Roman" w:cs="Times New Roman"/>
          <w:sz w:val="28"/>
          <w:szCs w:val="28"/>
        </w:rPr>
      </w:pPr>
    </w:p>
    <w:p w:rsidR="002F7A9F" w:rsidRDefault="002F7A9F" w:rsidP="002F7A9F">
      <w:pPr>
        <w:pStyle w:val="a3"/>
        <w:numPr>
          <w:ilvl w:val="0"/>
          <w:numId w:val="13"/>
        </w:numPr>
        <w:jc w:val="both"/>
        <w:rPr>
          <w:rFonts w:ascii="Times New Roman" w:hAnsi="Times New Roman" w:cs="Times New Roman"/>
          <w:sz w:val="28"/>
          <w:szCs w:val="28"/>
        </w:rPr>
      </w:pPr>
      <w:r w:rsidRPr="00061814">
        <w:rPr>
          <w:rFonts w:ascii="Times New Roman" w:hAnsi="Times New Roman" w:cs="Times New Roman"/>
          <w:b/>
          <w:sz w:val="28"/>
          <w:szCs w:val="28"/>
        </w:rPr>
        <w:t xml:space="preserve"> Основные выводы. Цель и задачи на новый учебный год</w:t>
      </w:r>
      <w:r>
        <w:rPr>
          <w:rFonts w:ascii="Times New Roman" w:hAnsi="Times New Roman" w:cs="Times New Roman"/>
          <w:sz w:val="28"/>
          <w:szCs w:val="28"/>
        </w:rPr>
        <w:t xml:space="preserve">. </w:t>
      </w:r>
    </w:p>
    <w:p w:rsidR="00061814" w:rsidRPr="00061814" w:rsidRDefault="00061814" w:rsidP="00061814">
      <w:pPr>
        <w:jc w:val="both"/>
        <w:rPr>
          <w:rFonts w:ascii="Times New Roman" w:hAnsi="Times New Roman" w:cs="Times New Roman"/>
          <w:sz w:val="28"/>
          <w:szCs w:val="28"/>
        </w:rPr>
      </w:pPr>
      <w:r w:rsidRPr="00061814">
        <w:rPr>
          <w:rFonts w:ascii="Times New Roman" w:hAnsi="Times New Roman" w:cs="Times New Roman"/>
          <w:sz w:val="28"/>
          <w:szCs w:val="28"/>
        </w:rPr>
        <w:t>На основании вышеизложенного анализа педагогической деятельности можно сделать следующие выводы:</w:t>
      </w:r>
    </w:p>
    <w:p w:rsidR="00061814" w:rsidRPr="00061814" w:rsidRDefault="00061814" w:rsidP="00061814">
      <w:pPr>
        <w:jc w:val="both"/>
        <w:rPr>
          <w:rFonts w:ascii="Times New Roman" w:hAnsi="Times New Roman" w:cs="Times New Roman"/>
          <w:sz w:val="28"/>
          <w:szCs w:val="28"/>
        </w:rPr>
      </w:pPr>
      <w:r w:rsidRPr="00061814">
        <w:rPr>
          <w:rFonts w:ascii="Times New Roman" w:hAnsi="Times New Roman" w:cs="Times New Roman"/>
          <w:sz w:val="28"/>
          <w:szCs w:val="28"/>
        </w:rPr>
        <w:t>1. Уровень знаний воспитанников по образовательной программе имеет позитивные изменения в сравнении с предыдущим  периодом. Наибольшие трудности вызывает задача речевого развития воспитанников детского сада (звуковая культура речи, связная речь, коммуникативная функция).</w:t>
      </w:r>
    </w:p>
    <w:p w:rsidR="00061814" w:rsidRPr="00061814" w:rsidRDefault="00061814" w:rsidP="00061814">
      <w:pPr>
        <w:jc w:val="both"/>
        <w:rPr>
          <w:rFonts w:ascii="Times New Roman" w:hAnsi="Times New Roman" w:cs="Times New Roman"/>
          <w:sz w:val="28"/>
          <w:szCs w:val="28"/>
        </w:rPr>
      </w:pPr>
      <w:r w:rsidRPr="00061814">
        <w:rPr>
          <w:rFonts w:ascii="Times New Roman" w:hAnsi="Times New Roman" w:cs="Times New Roman"/>
          <w:sz w:val="28"/>
          <w:szCs w:val="28"/>
        </w:rPr>
        <w:t>2. Проводимая в детском саду физкультурно–оздоровительная и профилактическая работа  постоянно контролируется.</w:t>
      </w:r>
    </w:p>
    <w:p w:rsidR="00061814" w:rsidRPr="00061814" w:rsidRDefault="00061814" w:rsidP="00061814">
      <w:pPr>
        <w:jc w:val="both"/>
        <w:rPr>
          <w:rFonts w:ascii="Times New Roman" w:hAnsi="Times New Roman" w:cs="Times New Roman"/>
          <w:sz w:val="28"/>
          <w:szCs w:val="28"/>
        </w:rPr>
      </w:pPr>
      <w:r w:rsidRPr="00061814">
        <w:rPr>
          <w:rFonts w:ascii="Times New Roman" w:hAnsi="Times New Roman" w:cs="Times New Roman"/>
          <w:sz w:val="28"/>
          <w:szCs w:val="28"/>
        </w:rPr>
        <w:t xml:space="preserve"> 3. Все сотрудники в течение   года активно работали по  решению задач речевого развития и физического воспитания детей, взаимодействуя с родителями воспитанников.</w:t>
      </w:r>
    </w:p>
    <w:p w:rsidR="00061814" w:rsidRPr="00061814" w:rsidRDefault="00061814" w:rsidP="00061814">
      <w:pPr>
        <w:jc w:val="both"/>
        <w:rPr>
          <w:rFonts w:ascii="Times New Roman" w:hAnsi="Times New Roman" w:cs="Times New Roman"/>
          <w:sz w:val="28"/>
          <w:szCs w:val="28"/>
        </w:rPr>
      </w:pPr>
      <w:r w:rsidRPr="00061814">
        <w:rPr>
          <w:rFonts w:ascii="Times New Roman" w:hAnsi="Times New Roman" w:cs="Times New Roman"/>
          <w:sz w:val="28"/>
          <w:szCs w:val="28"/>
        </w:rPr>
        <w:t>4. Детский сад в течение года активно сотрудничал с МОУ ГИМЦ и УИГИБДД,  Департаментом образования Администрации г. Тюмени, МОУСОШ №</w:t>
      </w:r>
      <w:r>
        <w:rPr>
          <w:rFonts w:ascii="Times New Roman" w:hAnsi="Times New Roman" w:cs="Times New Roman"/>
          <w:sz w:val="28"/>
          <w:szCs w:val="28"/>
        </w:rPr>
        <w:t>6</w:t>
      </w:r>
      <w:r w:rsidRPr="00061814">
        <w:rPr>
          <w:rFonts w:ascii="Times New Roman" w:hAnsi="Times New Roman" w:cs="Times New Roman"/>
          <w:sz w:val="28"/>
          <w:szCs w:val="28"/>
        </w:rPr>
        <w:t>.</w:t>
      </w:r>
    </w:p>
    <w:p w:rsidR="00061814" w:rsidRPr="00061814" w:rsidRDefault="00061814" w:rsidP="00061814">
      <w:pPr>
        <w:jc w:val="both"/>
        <w:rPr>
          <w:rFonts w:ascii="Times New Roman" w:hAnsi="Times New Roman" w:cs="Times New Roman"/>
          <w:sz w:val="28"/>
          <w:szCs w:val="28"/>
        </w:rPr>
      </w:pPr>
      <w:r w:rsidRPr="00061814">
        <w:rPr>
          <w:rFonts w:ascii="Times New Roman" w:hAnsi="Times New Roman" w:cs="Times New Roman"/>
          <w:sz w:val="28"/>
          <w:szCs w:val="28"/>
        </w:rPr>
        <w:t>При подведении итогов работы за 2012-2013 учебный год наблюдались некоторые негативные  тенденции, а именно:</w:t>
      </w:r>
    </w:p>
    <w:p w:rsidR="00061814" w:rsidRPr="00AD0FE1" w:rsidRDefault="00061814" w:rsidP="00AD0FE1">
      <w:pPr>
        <w:pStyle w:val="a3"/>
        <w:numPr>
          <w:ilvl w:val="0"/>
          <w:numId w:val="14"/>
        </w:numPr>
        <w:jc w:val="both"/>
        <w:rPr>
          <w:rFonts w:ascii="Times New Roman" w:hAnsi="Times New Roman" w:cs="Times New Roman"/>
          <w:sz w:val="28"/>
          <w:szCs w:val="28"/>
        </w:rPr>
      </w:pPr>
      <w:r w:rsidRPr="00AD0FE1">
        <w:rPr>
          <w:rFonts w:ascii="Times New Roman" w:hAnsi="Times New Roman" w:cs="Times New Roman"/>
          <w:sz w:val="28"/>
          <w:szCs w:val="28"/>
        </w:rPr>
        <w:t>по итогам мониторинга освоения детьми основной общеобразовательной программы недостаточное взаимодействие с  семьей в вопросах речевого развития, связанное с  использованием не всех имеющихся сре</w:t>
      </w:r>
      <w:proofErr w:type="gramStart"/>
      <w:r w:rsidRPr="00AD0FE1">
        <w:rPr>
          <w:rFonts w:ascii="Times New Roman" w:hAnsi="Times New Roman" w:cs="Times New Roman"/>
          <w:sz w:val="28"/>
          <w:szCs w:val="28"/>
        </w:rPr>
        <w:t>дств дл</w:t>
      </w:r>
      <w:proofErr w:type="gramEnd"/>
      <w:r w:rsidRPr="00AD0FE1">
        <w:rPr>
          <w:rFonts w:ascii="Times New Roman" w:hAnsi="Times New Roman" w:cs="Times New Roman"/>
          <w:sz w:val="28"/>
          <w:szCs w:val="28"/>
        </w:rPr>
        <w:t>я его осуществления;</w:t>
      </w:r>
    </w:p>
    <w:p w:rsidR="00061814" w:rsidRPr="00AD0FE1" w:rsidRDefault="00061814" w:rsidP="00AD0FE1">
      <w:pPr>
        <w:pStyle w:val="a3"/>
        <w:numPr>
          <w:ilvl w:val="0"/>
          <w:numId w:val="14"/>
        </w:numPr>
        <w:jc w:val="both"/>
        <w:rPr>
          <w:rFonts w:ascii="Times New Roman" w:hAnsi="Times New Roman" w:cs="Times New Roman"/>
          <w:sz w:val="28"/>
          <w:szCs w:val="28"/>
        </w:rPr>
      </w:pPr>
      <w:r w:rsidRPr="00AD0FE1">
        <w:rPr>
          <w:rFonts w:ascii="Times New Roman" w:hAnsi="Times New Roman" w:cs="Times New Roman"/>
          <w:sz w:val="28"/>
          <w:szCs w:val="28"/>
        </w:rPr>
        <w:t>недостаточно активное включение некоторых педагогов в деятельность детского сада (несвоевременное предоставление документации на проверку, избегание участия в мероприятиях, слабая готовность к смотрам-конкурсам).      Рекомендации:</w:t>
      </w:r>
    </w:p>
    <w:p w:rsidR="00061814" w:rsidRPr="00AD0FE1" w:rsidRDefault="00061814" w:rsidP="00AD0FE1">
      <w:pPr>
        <w:pStyle w:val="a3"/>
        <w:numPr>
          <w:ilvl w:val="0"/>
          <w:numId w:val="14"/>
        </w:numPr>
        <w:jc w:val="both"/>
        <w:rPr>
          <w:rFonts w:ascii="Times New Roman" w:hAnsi="Times New Roman" w:cs="Times New Roman"/>
          <w:sz w:val="28"/>
          <w:szCs w:val="28"/>
        </w:rPr>
      </w:pPr>
      <w:r w:rsidRPr="00AD0FE1">
        <w:rPr>
          <w:rFonts w:ascii="Times New Roman" w:hAnsi="Times New Roman" w:cs="Times New Roman"/>
          <w:sz w:val="28"/>
          <w:szCs w:val="28"/>
        </w:rPr>
        <w:t>Разнообразить формы методической работы с родителями, выявить наиболее эффективные и приемлемые для улучшения качества работы с детьми в вопросах речевого развития детей.</w:t>
      </w:r>
    </w:p>
    <w:p w:rsidR="00061814" w:rsidRPr="00061814" w:rsidRDefault="00061814" w:rsidP="00061814">
      <w:pPr>
        <w:jc w:val="both"/>
        <w:rPr>
          <w:rFonts w:ascii="Times New Roman" w:hAnsi="Times New Roman" w:cs="Times New Roman"/>
          <w:sz w:val="28"/>
          <w:szCs w:val="28"/>
        </w:rPr>
      </w:pPr>
      <w:r w:rsidRPr="00061814">
        <w:rPr>
          <w:rFonts w:ascii="Times New Roman" w:hAnsi="Times New Roman" w:cs="Times New Roman"/>
          <w:sz w:val="28"/>
          <w:szCs w:val="28"/>
        </w:rPr>
        <w:lastRenderedPageBreak/>
        <w:t>2.</w:t>
      </w:r>
      <w:r w:rsidRPr="00061814">
        <w:rPr>
          <w:rFonts w:ascii="Times New Roman" w:hAnsi="Times New Roman" w:cs="Times New Roman"/>
          <w:sz w:val="28"/>
          <w:szCs w:val="28"/>
        </w:rPr>
        <w:tab/>
        <w:t>Продолжать активизировать педагогов, не проявляющих инициативу и желание качественно выполнять свою работу путем усиления контроля за их деятельностью со стороны администрации, а также сре</w:t>
      </w:r>
      <w:proofErr w:type="gramStart"/>
      <w:r w:rsidRPr="00061814">
        <w:rPr>
          <w:rFonts w:ascii="Times New Roman" w:hAnsi="Times New Roman" w:cs="Times New Roman"/>
          <w:sz w:val="28"/>
          <w:szCs w:val="28"/>
        </w:rPr>
        <w:t>дств ст</w:t>
      </w:r>
      <w:proofErr w:type="gramEnd"/>
      <w:r w:rsidRPr="00061814">
        <w:rPr>
          <w:rFonts w:ascii="Times New Roman" w:hAnsi="Times New Roman" w:cs="Times New Roman"/>
          <w:sz w:val="28"/>
          <w:szCs w:val="28"/>
        </w:rPr>
        <w:t>имулирующего характера. При необходимости – глубокая индивидуальная работа с данными педагогами заместителя заведующего по УВР.</w:t>
      </w:r>
    </w:p>
    <w:p w:rsidR="00061814" w:rsidRPr="00061814" w:rsidRDefault="00061814" w:rsidP="00061814">
      <w:pPr>
        <w:jc w:val="both"/>
        <w:rPr>
          <w:rFonts w:ascii="Times New Roman" w:hAnsi="Times New Roman" w:cs="Times New Roman"/>
          <w:sz w:val="28"/>
          <w:szCs w:val="28"/>
        </w:rPr>
      </w:pPr>
      <w:r w:rsidRPr="00061814">
        <w:rPr>
          <w:rFonts w:ascii="Times New Roman" w:hAnsi="Times New Roman" w:cs="Times New Roman"/>
          <w:sz w:val="28"/>
          <w:szCs w:val="28"/>
        </w:rPr>
        <w:t>Обсудив на итоговом педсовете проделанную работу по реализации годовых задач, анализируя достижения воспитанников, определив негативные моменты в работе, учитывая тенденцию к более высокому проценту поступающих в детский сад детей с ослабленным здоровьем и недостаточным речевым развитием, проблему оздоровления детей  и речевого развития – считать актуальной. В следующем учебном году ДОУ ставит перед собой следующие цель и задачи:</w:t>
      </w:r>
    </w:p>
    <w:p w:rsidR="00061814" w:rsidRPr="00061814" w:rsidRDefault="00061814" w:rsidP="00061814">
      <w:pPr>
        <w:jc w:val="both"/>
        <w:rPr>
          <w:rFonts w:ascii="Times New Roman" w:hAnsi="Times New Roman" w:cs="Times New Roman"/>
          <w:sz w:val="28"/>
          <w:szCs w:val="28"/>
        </w:rPr>
      </w:pPr>
      <w:r w:rsidRPr="00061814">
        <w:rPr>
          <w:rFonts w:ascii="Times New Roman" w:hAnsi="Times New Roman" w:cs="Times New Roman"/>
          <w:sz w:val="28"/>
          <w:szCs w:val="28"/>
        </w:rPr>
        <w:t>Цель: формирование физически и психически здоровой, социально – адаптированной личности, способной в соответствии с возрастными особенностями к целостному восприятию мира.</w:t>
      </w:r>
    </w:p>
    <w:p w:rsidR="00061814" w:rsidRPr="00061814" w:rsidRDefault="00061814" w:rsidP="00061814">
      <w:pPr>
        <w:jc w:val="both"/>
        <w:rPr>
          <w:rFonts w:ascii="Times New Roman" w:hAnsi="Times New Roman" w:cs="Times New Roman"/>
          <w:sz w:val="28"/>
          <w:szCs w:val="28"/>
        </w:rPr>
      </w:pPr>
      <w:r w:rsidRPr="00061814">
        <w:rPr>
          <w:rFonts w:ascii="Times New Roman" w:hAnsi="Times New Roman" w:cs="Times New Roman"/>
          <w:sz w:val="28"/>
          <w:szCs w:val="28"/>
        </w:rPr>
        <w:t xml:space="preserve">  Задачи: </w:t>
      </w:r>
    </w:p>
    <w:p w:rsidR="00061814" w:rsidRPr="00061814" w:rsidRDefault="00061814" w:rsidP="00061814">
      <w:pPr>
        <w:jc w:val="both"/>
        <w:rPr>
          <w:rFonts w:ascii="Times New Roman" w:hAnsi="Times New Roman" w:cs="Times New Roman"/>
          <w:sz w:val="28"/>
          <w:szCs w:val="28"/>
        </w:rPr>
      </w:pPr>
      <w:r w:rsidRPr="00061814">
        <w:rPr>
          <w:rFonts w:ascii="Times New Roman" w:hAnsi="Times New Roman" w:cs="Times New Roman"/>
          <w:sz w:val="28"/>
          <w:szCs w:val="28"/>
        </w:rPr>
        <w:t>1.</w:t>
      </w:r>
      <w:r w:rsidRPr="00061814">
        <w:rPr>
          <w:rFonts w:ascii="Times New Roman" w:hAnsi="Times New Roman" w:cs="Times New Roman"/>
          <w:sz w:val="28"/>
          <w:szCs w:val="28"/>
        </w:rPr>
        <w:tab/>
        <w:t>Формирование</w:t>
      </w:r>
      <w:r>
        <w:rPr>
          <w:rFonts w:ascii="Times New Roman" w:hAnsi="Times New Roman" w:cs="Times New Roman"/>
          <w:sz w:val="28"/>
          <w:szCs w:val="28"/>
        </w:rPr>
        <w:t xml:space="preserve"> у детей дошкольного возраста начальных представлений о здоровом образе жизни.</w:t>
      </w:r>
    </w:p>
    <w:p w:rsidR="00061814" w:rsidRPr="00061814" w:rsidRDefault="00061814" w:rsidP="00061814">
      <w:pPr>
        <w:jc w:val="both"/>
        <w:rPr>
          <w:rFonts w:ascii="Times New Roman" w:hAnsi="Times New Roman" w:cs="Times New Roman"/>
          <w:sz w:val="28"/>
          <w:szCs w:val="28"/>
        </w:rPr>
      </w:pPr>
      <w:r w:rsidRPr="00061814">
        <w:rPr>
          <w:rFonts w:ascii="Times New Roman" w:hAnsi="Times New Roman" w:cs="Times New Roman"/>
          <w:sz w:val="28"/>
          <w:szCs w:val="28"/>
        </w:rPr>
        <w:t>2.</w:t>
      </w:r>
      <w:r w:rsidRPr="00061814">
        <w:rPr>
          <w:rFonts w:ascii="Times New Roman" w:hAnsi="Times New Roman" w:cs="Times New Roman"/>
          <w:sz w:val="28"/>
          <w:szCs w:val="28"/>
        </w:rPr>
        <w:tab/>
        <w:t>Развитие монологической речи</w:t>
      </w:r>
      <w:r>
        <w:rPr>
          <w:rFonts w:ascii="Times New Roman" w:hAnsi="Times New Roman" w:cs="Times New Roman"/>
          <w:sz w:val="28"/>
          <w:szCs w:val="28"/>
        </w:rPr>
        <w:t xml:space="preserve"> у детей дошкольного возраста</w:t>
      </w:r>
      <w:r w:rsidRPr="00061814">
        <w:rPr>
          <w:rFonts w:ascii="Times New Roman" w:hAnsi="Times New Roman" w:cs="Times New Roman"/>
          <w:sz w:val="28"/>
          <w:szCs w:val="28"/>
        </w:rPr>
        <w:t>.</w:t>
      </w:r>
    </w:p>
    <w:p w:rsidR="002256FA" w:rsidRPr="00824092" w:rsidRDefault="002256FA" w:rsidP="00824092">
      <w:pPr>
        <w:spacing w:after="120" w:line="360" w:lineRule="auto"/>
        <w:ind w:right="-143"/>
        <w:jc w:val="both"/>
        <w:rPr>
          <w:rFonts w:ascii="Times New Roman" w:eastAsia="Times New Roman" w:hAnsi="Times New Roman" w:cs="Times New Roman"/>
          <w:sz w:val="28"/>
          <w:szCs w:val="28"/>
          <w:lang w:eastAsia="ru-RU"/>
        </w:rPr>
      </w:pPr>
    </w:p>
    <w:p w:rsidR="00E04AE5" w:rsidRPr="00E2565C" w:rsidRDefault="00E04AE5" w:rsidP="00E04AE5">
      <w:pPr>
        <w:spacing w:after="120" w:line="360" w:lineRule="auto"/>
        <w:ind w:right="-143"/>
        <w:contextualSpacing/>
        <w:jc w:val="both"/>
        <w:rPr>
          <w:rFonts w:ascii="Times New Roman" w:eastAsia="Times New Roman" w:hAnsi="Times New Roman" w:cs="Times New Roman"/>
          <w:sz w:val="40"/>
          <w:szCs w:val="28"/>
          <w:lang w:eastAsia="ru-RU"/>
        </w:rPr>
      </w:pPr>
    </w:p>
    <w:p w:rsidR="00E2565C" w:rsidRPr="00F46020" w:rsidRDefault="00E2565C" w:rsidP="00F46020">
      <w:pPr>
        <w:jc w:val="both"/>
        <w:rPr>
          <w:rFonts w:ascii="Times New Roman" w:hAnsi="Times New Roman" w:cs="Times New Roman"/>
          <w:b/>
          <w:sz w:val="28"/>
          <w:szCs w:val="28"/>
        </w:rPr>
      </w:pPr>
    </w:p>
    <w:sectPr w:rsidR="00E2565C" w:rsidRPr="00F46020" w:rsidSect="00E208C1">
      <w:footerReference w:type="default" r:id="rId9"/>
      <w:pgSz w:w="11906" w:h="16838"/>
      <w:pgMar w:top="1134" w:right="850" w:bottom="1134" w:left="1134"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6E" w:rsidRDefault="0079166E" w:rsidP="00680AE0">
      <w:pPr>
        <w:spacing w:after="0" w:line="240" w:lineRule="auto"/>
      </w:pPr>
      <w:r>
        <w:separator/>
      </w:r>
    </w:p>
  </w:endnote>
  <w:endnote w:type="continuationSeparator" w:id="0">
    <w:p w:rsidR="0079166E" w:rsidRDefault="0079166E" w:rsidP="0068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404139"/>
      <w:docPartObj>
        <w:docPartGallery w:val="Page Numbers (Bottom of Page)"/>
        <w:docPartUnique/>
      </w:docPartObj>
    </w:sdtPr>
    <w:sdtContent>
      <w:p w:rsidR="0079166E" w:rsidRDefault="0079166E">
        <w:pPr>
          <w:pStyle w:val="a7"/>
          <w:jc w:val="right"/>
        </w:pPr>
        <w:r>
          <w:fldChar w:fldCharType="begin"/>
        </w:r>
        <w:r>
          <w:instrText>PAGE   \* MERGEFORMAT</w:instrText>
        </w:r>
        <w:r>
          <w:fldChar w:fldCharType="separate"/>
        </w:r>
        <w:r w:rsidR="00947D94">
          <w:rPr>
            <w:noProof/>
          </w:rPr>
          <w:t>22</w:t>
        </w:r>
        <w:r>
          <w:fldChar w:fldCharType="end"/>
        </w:r>
      </w:p>
    </w:sdtContent>
  </w:sdt>
  <w:p w:rsidR="0079166E" w:rsidRDefault="007916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6E" w:rsidRDefault="0079166E" w:rsidP="00680AE0">
      <w:pPr>
        <w:spacing w:after="0" w:line="240" w:lineRule="auto"/>
      </w:pPr>
      <w:r>
        <w:separator/>
      </w:r>
    </w:p>
  </w:footnote>
  <w:footnote w:type="continuationSeparator" w:id="0">
    <w:p w:rsidR="0079166E" w:rsidRDefault="0079166E" w:rsidP="00680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5pt;height:16.5pt" o:bullet="t">
        <v:imagedata r:id="rId1" o:title="clip_image001"/>
      </v:shape>
    </w:pict>
  </w:numPicBullet>
  <w:abstractNum w:abstractNumId="0">
    <w:nsid w:val="00AA2690"/>
    <w:multiLevelType w:val="hybridMultilevel"/>
    <w:tmpl w:val="48D45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9C614B"/>
    <w:multiLevelType w:val="hybridMultilevel"/>
    <w:tmpl w:val="C524724E"/>
    <w:lvl w:ilvl="0" w:tplc="BD74B46C">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D76281"/>
    <w:multiLevelType w:val="multilevel"/>
    <w:tmpl w:val="E492455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73B141A"/>
    <w:multiLevelType w:val="multilevel"/>
    <w:tmpl w:val="DABC118C"/>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4">
    <w:nsid w:val="1E2B13DD"/>
    <w:multiLevelType w:val="hybridMultilevel"/>
    <w:tmpl w:val="DB000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A57500"/>
    <w:multiLevelType w:val="hybridMultilevel"/>
    <w:tmpl w:val="9BA6A836"/>
    <w:lvl w:ilvl="0" w:tplc="8D905962">
      <w:start w:val="1"/>
      <w:numFmt w:val="bullet"/>
      <w:lvlText w:val=""/>
      <w:lvlPicBulletId w:val="0"/>
      <w:lvlJc w:val="left"/>
      <w:pPr>
        <w:tabs>
          <w:tab w:val="num" w:pos="720"/>
        </w:tabs>
        <w:ind w:left="720" w:hanging="360"/>
      </w:pPr>
      <w:rPr>
        <w:rFonts w:ascii="Symbol" w:hAnsi="Symbol" w:hint="default"/>
      </w:rPr>
    </w:lvl>
    <w:lvl w:ilvl="1" w:tplc="6BC0339C">
      <w:start w:val="1"/>
      <w:numFmt w:val="bullet"/>
      <w:lvlText w:val=""/>
      <w:lvlPicBulletId w:val="0"/>
      <w:lvlJc w:val="left"/>
      <w:pPr>
        <w:tabs>
          <w:tab w:val="num" w:pos="1440"/>
        </w:tabs>
        <w:ind w:left="1440" w:hanging="360"/>
      </w:pPr>
      <w:rPr>
        <w:rFonts w:ascii="Symbol" w:hAnsi="Symbol" w:hint="default"/>
      </w:rPr>
    </w:lvl>
    <w:lvl w:ilvl="2" w:tplc="66149FB0">
      <w:start w:val="1"/>
      <w:numFmt w:val="bullet"/>
      <w:lvlText w:val=""/>
      <w:lvlPicBulletId w:val="0"/>
      <w:lvlJc w:val="left"/>
      <w:pPr>
        <w:tabs>
          <w:tab w:val="num" w:pos="2160"/>
        </w:tabs>
        <w:ind w:left="2160" w:hanging="360"/>
      </w:pPr>
      <w:rPr>
        <w:rFonts w:ascii="Symbol" w:hAnsi="Symbol" w:hint="default"/>
      </w:rPr>
    </w:lvl>
    <w:lvl w:ilvl="3" w:tplc="BEA2E222">
      <w:start w:val="1"/>
      <w:numFmt w:val="bullet"/>
      <w:lvlText w:val=""/>
      <w:lvlPicBulletId w:val="0"/>
      <w:lvlJc w:val="left"/>
      <w:pPr>
        <w:tabs>
          <w:tab w:val="num" w:pos="2880"/>
        </w:tabs>
        <w:ind w:left="2880" w:hanging="360"/>
      </w:pPr>
      <w:rPr>
        <w:rFonts w:ascii="Symbol" w:hAnsi="Symbol" w:hint="default"/>
      </w:rPr>
    </w:lvl>
    <w:lvl w:ilvl="4" w:tplc="C89EF6CA">
      <w:start w:val="1"/>
      <w:numFmt w:val="bullet"/>
      <w:lvlText w:val=""/>
      <w:lvlPicBulletId w:val="0"/>
      <w:lvlJc w:val="left"/>
      <w:pPr>
        <w:tabs>
          <w:tab w:val="num" w:pos="3600"/>
        </w:tabs>
        <w:ind w:left="3600" w:hanging="360"/>
      </w:pPr>
      <w:rPr>
        <w:rFonts w:ascii="Symbol" w:hAnsi="Symbol" w:hint="default"/>
      </w:rPr>
    </w:lvl>
    <w:lvl w:ilvl="5" w:tplc="3D0EB3F6">
      <w:start w:val="1"/>
      <w:numFmt w:val="bullet"/>
      <w:lvlText w:val=""/>
      <w:lvlPicBulletId w:val="0"/>
      <w:lvlJc w:val="left"/>
      <w:pPr>
        <w:tabs>
          <w:tab w:val="num" w:pos="4320"/>
        </w:tabs>
        <w:ind w:left="4320" w:hanging="360"/>
      </w:pPr>
      <w:rPr>
        <w:rFonts w:ascii="Symbol" w:hAnsi="Symbol" w:hint="default"/>
      </w:rPr>
    </w:lvl>
    <w:lvl w:ilvl="6" w:tplc="93F0F742">
      <w:start w:val="1"/>
      <w:numFmt w:val="bullet"/>
      <w:lvlText w:val=""/>
      <w:lvlPicBulletId w:val="0"/>
      <w:lvlJc w:val="left"/>
      <w:pPr>
        <w:tabs>
          <w:tab w:val="num" w:pos="5040"/>
        </w:tabs>
        <w:ind w:left="5040" w:hanging="360"/>
      </w:pPr>
      <w:rPr>
        <w:rFonts w:ascii="Symbol" w:hAnsi="Symbol" w:hint="default"/>
      </w:rPr>
    </w:lvl>
    <w:lvl w:ilvl="7" w:tplc="33EC336E">
      <w:start w:val="1"/>
      <w:numFmt w:val="bullet"/>
      <w:lvlText w:val=""/>
      <w:lvlPicBulletId w:val="0"/>
      <w:lvlJc w:val="left"/>
      <w:pPr>
        <w:tabs>
          <w:tab w:val="num" w:pos="5760"/>
        </w:tabs>
        <w:ind w:left="5760" w:hanging="360"/>
      </w:pPr>
      <w:rPr>
        <w:rFonts w:ascii="Symbol" w:hAnsi="Symbol" w:hint="default"/>
      </w:rPr>
    </w:lvl>
    <w:lvl w:ilvl="8" w:tplc="7A6047D4">
      <w:start w:val="1"/>
      <w:numFmt w:val="bullet"/>
      <w:lvlText w:val=""/>
      <w:lvlPicBulletId w:val="0"/>
      <w:lvlJc w:val="left"/>
      <w:pPr>
        <w:tabs>
          <w:tab w:val="num" w:pos="6480"/>
        </w:tabs>
        <w:ind w:left="6480" w:hanging="360"/>
      </w:pPr>
      <w:rPr>
        <w:rFonts w:ascii="Symbol" w:hAnsi="Symbol" w:hint="default"/>
      </w:rPr>
    </w:lvl>
  </w:abstractNum>
  <w:abstractNum w:abstractNumId="6">
    <w:nsid w:val="2CA86E72"/>
    <w:multiLevelType w:val="hybridMultilevel"/>
    <w:tmpl w:val="A370A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3B53C6"/>
    <w:multiLevelType w:val="hybridMultilevel"/>
    <w:tmpl w:val="FB0CB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D6CA0"/>
    <w:multiLevelType w:val="hybridMultilevel"/>
    <w:tmpl w:val="AE7AF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196062"/>
    <w:multiLevelType w:val="multilevel"/>
    <w:tmpl w:val="943AE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68525E"/>
    <w:multiLevelType w:val="hybridMultilevel"/>
    <w:tmpl w:val="444EF578"/>
    <w:lvl w:ilvl="0" w:tplc="8DF6A3B6">
      <w:start w:val="1"/>
      <w:numFmt w:val="bullet"/>
      <w:lvlText w:val=""/>
      <w:lvlPicBulletId w:val="0"/>
      <w:lvlJc w:val="left"/>
      <w:pPr>
        <w:tabs>
          <w:tab w:val="num" w:pos="720"/>
        </w:tabs>
        <w:ind w:left="720" w:hanging="360"/>
      </w:pPr>
      <w:rPr>
        <w:rFonts w:ascii="Symbol" w:hAnsi="Symbol" w:hint="default"/>
      </w:rPr>
    </w:lvl>
    <w:lvl w:ilvl="1" w:tplc="2BEAF610">
      <w:start w:val="1"/>
      <w:numFmt w:val="bullet"/>
      <w:lvlText w:val=""/>
      <w:lvlPicBulletId w:val="0"/>
      <w:lvlJc w:val="left"/>
      <w:pPr>
        <w:tabs>
          <w:tab w:val="num" w:pos="1440"/>
        </w:tabs>
        <w:ind w:left="1440" w:hanging="360"/>
      </w:pPr>
      <w:rPr>
        <w:rFonts w:ascii="Symbol" w:hAnsi="Symbol" w:hint="default"/>
      </w:rPr>
    </w:lvl>
    <w:lvl w:ilvl="2" w:tplc="6B3E9F60">
      <w:start w:val="1"/>
      <w:numFmt w:val="bullet"/>
      <w:lvlText w:val=""/>
      <w:lvlPicBulletId w:val="0"/>
      <w:lvlJc w:val="left"/>
      <w:pPr>
        <w:tabs>
          <w:tab w:val="num" w:pos="2160"/>
        </w:tabs>
        <w:ind w:left="2160" w:hanging="360"/>
      </w:pPr>
      <w:rPr>
        <w:rFonts w:ascii="Symbol" w:hAnsi="Symbol" w:hint="default"/>
      </w:rPr>
    </w:lvl>
    <w:lvl w:ilvl="3" w:tplc="96B653F4">
      <w:start w:val="1"/>
      <w:numFmt w:val="bullet"/>
      <w:lvlText w:val=""/>
      <w:lvlPicBulletId w:val="0"/>
      <w:lvlJc w:val="left"/>
      <w:pPr>
        <w:tabs>
          <w:tab w:val="num" w:pos="2880"/>
        </w:tabs>
        <w:ind w:left="2880" w:hanging="360"/>
      </w:pPr>
      <w:rPr>
        <w:rFonts w:ascii="Symbol" w:hAnsi="Symbol" w:hint="default"/>
      </w:rPr>
    </w:lvl>
    <w:lvl w:ilvl="4" w:tplc="48C2997A">
      <w:start w:val="1"/>
      <w:numFmt w:val="bullet"/>
      <w:lvlText w:val=""/>
      <w:lvlPicBulletId w:val="0"/>
      <w:lvlJc w:val="left"/>
      <w:pPr>
        <w:tabs>
          <w:tab w:val="num" w:pos="3600"/>
        </w:tabs>
        <w:ind w:left="3600" w:hanging="360"/>
      </w:pPr>
      <w:rPr>
        <w:rFonts w:ascii="Symbol" w:hAnsi="Symbol" w:hint="default"/>
      </w:rPr>
    </w:lvl>
    <w:lvl w:ilvl="5" w:tplc="7130E152">
      <w:start w:val="1"/>
      <w:numFmt w:val="bullet"/>
      <w:lvlText w:val=""/>
      <w:lvlPicBulletId w:val="0"/>
      <w:lvlJc w:val="left"/>
      <w:pPr>
        <w:tabs>
          <w:tab w:val="num" w:pos="4320"/>
        </w:tabs>
        <w:ind w:left="4320" w:hanging="360"/>
      </w:pPr>
      <w:rPr>
        <w:rFonts w:ascii="Symbol" w:hAnsi="Symbol" w:hint="default"/>
      </w:rPr>
    </w:lvl>
    <w:lvl w:ilvl="6" w:tplc="818C38E4">
      <w:start w:val="1"/>
      <w:numFmt w:val="bullet"/>
      <w:lvlText w:val=""/>
      <w:lvlPicBulletId w:val="0"/>
      <w:lvlJc w:val="left"/>
      <w:pPr>
        <w:tabs>
          <w:tab w:val="num" w:pos="5040"/>
        </w:tabs>
        <w:ind w:left="5040" w:hanging="360"/>
      </w:pPr>
      <w:rPr>
        <w:rFonts w:ascii="Symbol" w:hAnsi="Symbol" w:hint="default"/>
      </w:rPr>
    </w:lvl>
    <w:lvl w:ilvl="7" w:tplc="DD629DD2">
      <w:start w:val="1"/>
      <w:numFmt w:val="bullet"/>
      <w:lvlText w:val=""/>
      <w:lvlPicBulletId w:val="0"/>
      <w:lvlJc w:val="left"/>
      <w:pPr>
        <w:tabs>
          <w:tab w:val="num" w:pos="5760"/>
        </w:tabs>
        <w:ind w:left="5760" w:hanging="360"/>
      </w:pPr>
      <w:rPr>
        <w:rFonts w:ascii="Symbol" w:hAnsi="Symbol" w:hint="default"/>
      </w:rPr>
    </w:lvl>
    <w:lvl w:ilvl="8" w:tplc="16D416A4">
      <w:start w:val="1"/>
      <w:numFmt w:val="bullet"/>
      <w:lvlText w:val=""/>
      <w:lvlPicBulletId w:val="0"/>
      <w:lvlJc w:val="left"/>
      <w:pPr>
        <w:tabs>
          <w:tab w:val="num" w:pos="6480"/>
        </w:tabs>
        <w:ind w:left="6480" w:hanging="360"/>
      </w:pPr>
      <w:rPr>
        <w:rFonts w:ascii="Symbol" w:hAnsi="Symbol" w:hint="default"/>
      </w:rPr>
    </w:lvl>
  </w:abstractNum>
  <w:abstractNum w:abstractNumId="11">
    <w:nsid w:val="43E613A7"/>
    <w:multiLevelType w:val="hybridMultilevel"/>
    <w:tmpl w:val="21E2417A"/>
    <w:lvl w:ilvl="0" w:tplc="62E68750">
      <w:start w:val="1"/>
      <w:numFmt w:val="bullet"/>
      <w:lvlText w:val=""/>
      <w:lvlPicBulletId w:val="0"/>
      <w:lvlJc w:val="left"/>
      <w:pPr>
        <w:tabs>
          <w:tab w:val="num" w:pos="720"/>
        </w:tabs>
        <w:ind w:left="720" w:hanging="360"/>
      </w:pPr>
      <w:rPr>
        <w:rFonts w:ascii="Symbol" w:hAnsi="Symbol" w:hint="default"/>
      </w:rPr>
    </w:lvl>
    <w:lvl w:ilvl="1" w:tplc="AB7416B6">
      <w:start w:val="1"/>
      <w:numFmt w:val="bullet"/>
      <w:lvlText w:val=""/>
      <w:lvlPicBulletId w:val="0"/>
      <w:lvlJc w:val="left"/>
      <w:pPr>
        <w:tabs>
          <w:tab w:val="num" w:pos="1440"/>
        </w:tabs>
        <w:ind w:left="1440" w:hanging="360"/>
      </w:pPr>
      <w:rPr>
        <w:rFonts w:ascii="Symbol" w:hAnsi="Symbol" w:hint="default"/>
      </w:rPr>
    </w:lvl>
    <w:lvl w:ilvl="2" w:tplc="AB72BE56">
      <w:start w:val="1"/>
      <w:numFmt w:val="bullet"/>
      <w:lvlText w:val=""/>
      <w:lvlPicBulletId w:val="0"/>
      <w:lvlJc w:val="left"/>
      <w:pPr>
        <w:tabs>
          <w:tab w:val="num" w:pos="2160"/>
        </w:tabs>
        <w:ind w:left="2160" w:hanging="360"/>
      </w:pPr>
      <w:rPr>
        <w:rFonts w:ascii="Symbol" w:hAnsi="Symbol" w:hint="default"/>
      </w:rPr>
    </w:lvl>
    <w:lvl w:ilvl="3" w:tplc="742C1882">
      <w:start w:val="1"/>
      <w:numFmt w:val="bullet"/>
      <w:lvlText w:val=""/>
      <w:lvlPicBulletId w:val="0"/>
      <w:lvlJc w:val="left"/>
      <w:pPr>
        <w:tabs>
          <w:tab w:val="num" w:pos="2880"/>
        </w:tabs>
        <w:ind w:left="2880" w:hanging="360"/>
      </w:pPr>
      <w:rPr>
        <w:rFonts w:ascii="Symbol" w:hAnsi="Symbol" w:hint="default"/>
      </w:rPr>
    </w:lvl>
    <w:lvl w:ilvl="4" w:tplc="90F0CC0E">
      <w:start w:val="1"/>
      <w:numFmt w:val="bullet"/>
      <w:lvlText w:val=""/>
      <w:lvlPicBulletId w:val="0"/>
      <w:lvlJc w:val="left"/>
      <w:pPr>
        <w:tabs>
          <w:tab w:val="num" w:pos="3600"/>
        </w:tabs>
        <w:ind w:left="3600" w:hanging="360"/>
      </w:pPr>
      <w:rPr>
        <w:rFonts w:ascii="Symbol" w:hAnsi="Symbol" w:hint="default"/>
      </w:rPr>
    </w:lvl>
    <w:lvl w:ilvl="5" w:tplc="D818A132">
      <w:start w:val="1"/>
      <w:numFmt w:val="bullet"/>
      <w:lvlText w:val=""/>
      <w:lvlPicBulletId w:val="0"/>
      <w:lvlJc w:val="left"/>
      <w:pPr>
        <w:tabs>
          <w:tab w:val="num" w:pos="4320"/>
        </w:tabs>
        <w:ind w:left="4320" w:hanging="360"/>
      </w:pPr>
      <w:rPr>
        <w:rFonts w:ascii="Symbol" w:hAnsi="Symbol" w:hint="default"/>
      </w:rPr>
    </w:lvl>
    <w:lvl w:ilvl="6" w:tplc="974CD4E8">
      <w:start w:val="1"/>
      <w:numFmt w:val="bullet"/>
      <w:lvlText w:val=""/>
      <w:lvlPicBulletId w:val="0"/>
      <w:lvlJc w:val="left"/>
      <w:pPr>
        <w:tabs>
          <w:tab w:val="num" w:pos="5040"/>
        </w:tabs>
        <w:ind w:left="5040" w:hanging="360"/>
      </w:pPr>
      <w:rPr>
        <w:rFonts w:ascii="Symbol" w:hAnsi="Symbol" w:hint="default"/>
      </w:rPr>
    </w:lvl>
    <w:lvl w:ilvl="7" w:tplc="80CC8B3E">
      <w:start w:val="1"/>
      <w:numFmt w:val="bullet"/>
      <w:lvlText w:val=""/>
      <w:lvlPicBulletId w:val="0"/>
      <w:lvlJc w:val="left"/>
      <w:pPr>
        <w:tabs>
          <w:tab w:val="num" w:pos="5760"/>
        </w:tabs>
        <w:ind w:left="5760" w:hanging="360"/>
      </w:pPr>
      <w:rPr>
        <w:rFonts w:ascii="Symbol" w:hAnsi="Symbol" w:hint="default"/>
      </w:rPr>
    </w:lvl>
    <w:lvl w:ilvl="8" w:tplc="2AFA265E">
      <w:start w:val="1"/>
      <w:numFmt w:val="bullet"/>
      <w:lvlText w:val=""/>
      <w:lvlPicBulletId w:val="0"/>
      <w:lvlJc w:val="left"/>
      <w:pPr>
        <w:tabs>
          <w:tab w:val="num" w:pos="6480"/>
        </w:tabs>
        <w:ind w:left="6480" w:hanging="360"/>
      </w:pPr>
      <w:rPr>
        <w:rFonts w:ascii="Symbol" w:hAnsi="Symbol" w:hint="default"/>
      </w:rPr>
    </w:lvl>
  </w:abstractNum>
  <w:abstractNum w:abstractNumId="12">
    <w:nsid w:val="469D4388"/>
    <w:multiLevelType w:val="hybridMultilevel"/>
    <w:tmpl w:val="E9C84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C36D26"/>
    <w:multiLevelType w:val="multilevel"/>
    <w:tmpl w:val="F320A3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47164809"/>
    <w:multiLevelType w:val="multilevel"/>
    <w:tmpl w:val="EDB4B7E4"/>
    <w:lvl w:ilvl="0">
      <w:start w:val="7"/>
      <w:numFmt w:val="decimal"/>
      <w:lvlText w:val="%1."/>
      <w:lvlJc w:val="left"/>
      <w:pPr>
        <w:ind w:left="408" w:hanging="408"/>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52171475"/>
    <w:multiLevelType w:val="multilevel"/>
    <w:tmpl w:val="F320A3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4156ECD"/>
    <w:multiLevelType w:val="multilevel"/>
    <w:tmpl w:val="049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172F45"/>
    <w:multiLevelType w:val="hybridMultilevel"/>
    <w:tmpl w:val="47C6D1C6"/>
    <w:lvl w:ilvl="0" w:tplc="54FCC9DC">
      <w:start w:val="1"/>
      <w:numFmt w:val="bullet"/>
      <w:lvlText w:val=""/>
      <w:lvlPicBulletId w:val="0"/>
      <w:lvlJc w:val="left"/>
      <w:pPr>
        <w:tabs>
          <w:tab w:val="num" w:pos="720"/>
        </w:tabs>
        <w:ind w:left="720" w:hanging="360"/>
      </w:pPr>
      <w:rPr>
        <w:rFonts w:ascii="Symbol" w:hAnsi="Symbol" w:hint="default"/>
      </w:rPr>
    </w:lvl>
    <w:lvl w:ilvl="1" w:tplc="9B2E9E64">
      <w:start w:val="1"/>
      <w:numFmt w:val="bullet"/>
      <w:lvlText w:val=""/>
      <w:lvlPicBulletId w:val="0"/>
      <w:lvlJc w:val="left"/>
      <w:pPr>
        <w:tabs>
          <w:tab w:val="num" w:pos="1440"/>
        </w:tabs>
        <w:ind w:left="1440" w:hanging="360"/>
      </w:pPr>
      <w:rPr>
        <w:rFonts w:ascii="Symbol" w:hAnsi="Symbol" w:hint="default"/>
      </w:rPr>
    </w:lvl>
    <w:lvl w:ilvl="2" w:tplc="12103394">
      <w:start w:val="1"/>
      <w:numFmt w:val="bullet"/>
      <w:lvlText w:val=""/>
      <w:lvlPicBulletId w:val="0"/>
      <w:lvlJc w:val="left"/>
      <w:pPr>
        <w:tabs>
          <w:tab w:val="num" w:pos="2160"/>
        </w:tabs>
        <w:ind w:left="2160" w:hanging="360"/>
      </w:pPr>
      <w:rPr>
        <w:rFonts w:ascii="Symbol" w:hAnsi="Symbol" w:hint="default"/>
      </w:rPr>
    </w:lvl>
    <w:lvl w:ilvl="3" w:tplc="43CEACDC">
      <w:start w:val="1"/>
      <w:numFmt w:val="bullet"/>
      <w:lvlText w:val=""/>
      <w:lvlPicBulletId w:val="0"/>
      <w:lvlJc w:val="left"/>
      <w:pPr>
        <w:tabs>
          <w:tab w:val="num" w:pos="2880"/>
        </w:tabs>
        <w:ind w:left="2880" w:hanging="360"/>
      </w:pPr>
      <w:rPr>
        <w:rFonts w:ascii="Symbol" w:hAnsi="Symbol" w:hint="default"/>
      </w:rPr>
    </w:lvl>
    <w:lvl w:ilvl="4" w:tplc="FA507AF6">
      <w:start w:val="1"/>
      <w:numFmt w:val="bullet"/>
      <w:lvlText w:val=""/>
      <w:lvlPicBulletId w:val="0"/>
      <w:lvlJc w:val="left"/>
      <w:pPr>
        <w:tabs>
          <w:tab w:val="num" w:pos="3600"/>
        </w:tabs>
        <w:ind w:left="3600" w:hanging="360"/>
      </w:pPr>
      <w:rPr>
        <w:rFonts w:ascii="Symbol" w:hAnsi="Symbol" w:hint="default"/>
      </w:rPr>
    </w:lvl>
    <w:lvl w:ilvl="5" w:tplc="C7F811FC">
      <w:start w:val="1"/>
      <w:numFmt w:val="bullet"/>
      <w:lvlText w:val=""/>
      <w:lvlPicBulletId w:val="0"/>
      <w:lvlJc w:val="left"/>
      <w:pPr>
        <w:tabs>
          <w:tab w:val="num" w:pos="4320"/>
        </w:tabs>
        <w:ind w:left="4320" w:hanging="360"/>
      </w:pPr>
      <w:rPr>
        <w:rFonts w:ascii="Symbol" w:hAnsi="Symbol" w:hint="default"/>
      </w:rPr>
    </w:lvl>
    <w:lvl w:ilvl="6" w:tplc="6FA69D34">
      <w:start w:val="1"/>
      <w:numFmt w:val="bullet"/>
      <w:lvlText w:val=""/>
      <w:lvlPicBulletId w:val="0"/>
      <w:lvlJc w:val="left"/>
      <w:pPr>
        <w:tabs>
          <w:tab w:val="num" w:pos="5040"/>
        </w:tabs>
        <w:ind w:left="5040" w:hanging="360"/>
      </w:pPr>
      <w:rPr>
        <w:rFonts w:ascii="Symbol" w:hAnsi="Symbol" w:hint="default"/>
      </w:rPr>
    </w:lvl>
    <w:lvl w:ilvl="7" w:tplc="7CDC8AF2">
      <w:start w:val="1"/>
      <w:numFmt w:val="bullet"/>
      <w:lvlText w:val=""/>
      <w:lvlPicBulletId w:val="0"/>
      <w:lvlJc w:val="left"/>
      <w:pPr>
        <w:tabs>
          <w:tab w:val="num" w:pos="5760"/>
        </w:tabs>
        <w:ind w:left="5760" w:hanging="360"/>
      </w:pPr>
      <w:rPr>
        <w:rFonts w:ascii="Symbol" w:hAnsi="Symbol" w:hint="default"/>
      </w:rPr>
    </w:lvl>
    <w:lvl w:ilvl="8" w:tplc="E7729126">
      <w:start w:val="1"/>
      <w:numFmt w:val="bullet"/>
      <w:lvlText w:val=""/>
      <w:lvlPicBulletId w:val="0"/>
      <w:lvlJc w:val="left"/>
      <w:pPr>
        <w:tabs>
          <w:tab w:val="num" w:pos="6480"/>
        </w:tabs>
        <w:ind w:left="6480" w:hanging="360"/>
      </w:pPr>
      <w:rPr>
        <w:rFonts w:ascii="Symbol" w:hAnsi="Symbol" w:hint="default"/>
      </w:rPr>
    </w:lvl>
  </w:abstractNum>
  <w:abstractNum w:abstractNumId="18">
    <w:nsid w:val="5C35382E"/>
    <w:multiLevelType w:val="hybridMultilevel"/>
    <w:tmpl w:val="FA3ED58A"/>
    <w:lvl w:ilvl="0" w:tplc="9B6E5ADC">
      <w:start w:val="1"/>
      <w:numFmt w:val="bullet"/>
      <w:lvlText w:val=""/>
      <w:lvlPicBulletId w:val="0"/>
      <w:lvlJc w:val="left"/>
      <w:pPr>
        <w:tabs>
          <w:tab w:val="num" w:pos="720"/>
        </w:tabs>
        <w:ind w:left="720" w:hanging="360"/>
      </w:pPr>
      <w:rPr>
        <w:rFonts w:ascii="Symbol" w:hAnsi="Symbol" w:hint="default"/>
      </w:rPr>
    </w:lvl>
    <w:lvl w:ilvl="1" w:tplc="3B1055B0">
      <w:start w:val="1"/>
      <w:numFmt w:val="bullet"/>
      <w:lvlText w:val=""/>
      <w:lvlPicBulletId w:val="0"/>
      <w:lvlJc w:val="left"/>
      <w:pPr>
        <w:tabs>
          <w:tab w:val="num" w:pos="1440"/>
        </w:tabs>
        <w:ind w:left="1440" w:hanging="360"/>
      </w:pPr>
      <w:rPr>
        <w:rFonts w:ascii="Symbol" w:hAnsi="Symbol" w:hint="default"/>
      </w:rPr>
    </w:lvl>
    <w:lvl w:ilvl="2" w:tplc="9FE0D2D0">
      <w:start w:val="1"/>
      <w:numFmt w:val="bullet"/>
      <w:lvlText w:val=""/>
      <w:lvlPicBulletId w:val="0"/>
      <w:lvlJc w:val="left"/>
      <w:pPr>
        <w:tabs>
          <w:tab w:val="num" w:pos="2160"/>
        </w:tabs>
        <w:ind w:left="2160" w:hanging="360"/>
      </w:pPr>
      <w:rPr>
        <w:rFonts w:ascii="Symbol" w:hAnsi="Symbol" w:hint="default"/>
      </w:rPr>
    </w:lvl>
    <w:lvl w:ilvl="3" w:tplc="251CF734">
      <w:start w:val="1"/>
      <w:numFmt w:val="bullet"/>
      <w:lvlText w:val=""/>
      <w:lvlPicBulletId w:val="0"/>
      <w:lvlJc w:val="left"/>
      <w:pPr>
        <w:tabs>
          <w:tab w:val="num" w:pos="2880"/>
        </w:tabs>
        <w:ind w:left="2880" w:hanging="360"/>
      </w:pPr>
      <w:rPr>
        <w:rFonts w:ascii="Symbol" w:hAnsi="Symbol" w:hint="default"/>
      </w:rPr>
    </w:lvl>
    <w:lvl w:ilvl="4" w:tplc="2C8EC9AA">
      <w:start w:val="1"/>
      <w:numFmt w:val="bullet"/>
      <w:lvlText w:val=""/>
      <w:lvlPicBulletId w:val="0"/>
      <w:lvlJc w:val="left"/>
      <w:pPr>
        <w:tabs>
          <w:tab w:val="num" w:pos="3600"/>
        </w:tabs>
        <w:ind w:left="3600" w:hanging="360"/>
      </w:pPr>
      <w:rPr>
        <w:rFonts w:ascii="Symbol" w:hAnsi="Symbol" w:hint="default"/>
      </w:rPr>
    </w:lvl>
    <w:lvl w:ilvl="5" w:tplc="2BA01658">
      <w:start w:val="1"/>
      <w:numFmt w:val="bullet"/>
      <w:lvlText w:val=""/>
      <w:lvlPicBulletId w:val="0"/>
      <w:lvlJc w:val="left"/>
      <w:pPr>
        <w:tabs>
          <w:tab w:val="num" w:pos="4320"/>
        </w:tabs>
        <w:ind w:left="4320" w:hanging="360"/>
      </w:pPr>
      <w:rPr>
        <w:rFonts w:ascii="Symbol" w:hAnsi="Symbol" w:hint="default"/>
      </w:rPr>
    </w:lvl>
    <w:lvl w:ilvl="6" w:tplc="B52CCCB0">
      <w:start w:val="1"/>
      <w:numFmt w:val="bullet"/>
      <w:lvlText w:val=""/>
      <w:lvlPicBulletId w:val="0"/>
      <w:lvlJc w:val="left"/>
      <w:pPr>
        <w:tabs>
          <w:tab w:val="num" w:pos="5040"/>
        </w:tabs>
        <w:ind w:left="5040" w:hanging="360"/>
      </w:pPr>
      <w:rPr>
        <w:rFonts w:ascii="Symbol" w:hAnsi="Symbol" w:hint="default"/>
      </w:rPr>
    </w:lvl>
    <w:lvl w:ilvl="7" w:tplc="022E1504">
      <w:start w:val="1"/>
      <w:numFmt w:val="bullet"/>
      <w:lvlText w:val=""/>
      <w:lvlPicBulletId w:val="0"/>
      <w:lvlJc w:val="left"/>
      <w:pPr>
        <w:tabs>
          <w:tab w:val="num" w:pos="5760"/>
        </w:tabs>
        <w:ind w:left="5760" w:hanging="360"/>
      </w:pPr>
      <w:rPr>
        <w:rFonts w:ascii="Symbol" w:hAnsi="Symbol" w:hint="default"/>
      </w:rPr>
    </w:lvl>
    <w:lvl w:ilvl="8" w:tplc="BFD838C0">
      <w:start w:val="1"/>
      <w:numFmt w:val="bullet"/>
      <w:lvlText w:val=""/>
      <w:lvlPicBulletId w:val="0"/>
      <w:lvlJc w:val="left"/>
      <w:pPr>
        <w:tabs>
          <w:tab w:val="num" w:pos="6480"/>
        </w:tabs>
        <w:ind w:left="6480" w:hanging="360"/>
      </w:pPr>
      <w:rPr>
        <w:rFonts w:ascii="Symbol" w:hAnsi="Symbol" w:hint="default"/>
      </w:rPr>
    </w:lvl>
  </w:abstractNum>
  <w:abstractNum w:abstractNumId="19">
    <w:nsid w:val="74357852"/>
    <w:multiLevelType w:val="multilevel"/>
    <w:tmpl w:val="F320A3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749373C4"/>
    <w:multiLevelType w:val="hybridMultilevel"/>
    <w:tmpl w:val="34BEC838"/>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1">
    <w:nsid w:val="7B287A68"/>
    <w:multiLevelType w:val="multilevel"/>
    <w:tmpl w:val="50D4394C"/>
    <w:lvl w:ilvl="0">
      <w:start w:val="3"/>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5"/>
  </w:num>
  <w:num w:numId="2">
    <w:abstractNumId w:val="7"/>
  </w:num>
  <w:num w:numId="3">
    <w:abstractNumId w:val="6"/>
  </w:num>
  <w:num w:numId="4">
    <w:abstractNumId w:val="2"/>
  </w:num>
  <w:num w:numId="5">
    <w:abstractNumId w:val="1"/>
  </w:num>
  <w:num w:numId="6">
    <w:abstractNumId w:val="0"/>
  </w:num>
  <w:num w:numId="7">
    <w:abstractNumId w:val="19"/>
  </w:num>
  <w:num w:numId="8">
    <w:abstractNumId w:val="21"/>
  </w:num>
  <w:num w:numId="9">
    <w:abstractNumId w:val="3"/>
  </w:num>
  <w:num w:numId="10">
    <w:abstractNumId w:val="9"/>
  </w:num>
  <w:num w:numId="11">
    <w:abstractNumId w:val="16"/>
  </w:num>
  <w:num w:numId="12">
    <w:abstractNumId w:val="13"/>
  </w:num>
  <w:num w:numId="13">
    <w:abstractNumId w:val="14"/>
  </w:num>
  <w:num w:numId="14">
    <w:abstractNumId w:val="20"/>
  </w:num>
  <w:num w:numId="15">
    <w:abstractNumId w:val="10"/>
  </w:num>
  <w:num w:numId="16">
    <w:abstractNumId w:val="18"/>
  </w:num>
  <w:num w:numId="17">
    <w:abstractNumId w:val="17"/>
  </w:num>
  <w:num w:numId="18">
    <w:abstractNumId w:val="5"/>
  </w:num>
  <w:num w:numId="19">
    <w:abstractNumId w:val="11"/>
  </w:num>
  <w:num w:numId="20">
    <w:abstractNumId w:val="4"/>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64"/>
    <w:rsid w:val="00030BE8"/>
    <w:rsid w:val="0004276A"/>
    <w:rsid w:val="0005367A"/>
    <w:rsid w:val="00061814"/>
    <w:rsid w:val="0007312C"/>
    <w:rsid w:val="000A65B1"/>
    <w:rsid w:val="000C695A"/>
    <w:rsid w:val="0015021E"/>
    <w:rsid w:val="00154C2F"/>
    <w:rsid w:val="00157C22"/>
    <w:rsid w:val="00185145"/>
    <w:rsid w:val="00192101"/>
    <w:rsid w:val="001C5232"/>
    <w:rsid w:val="001D25CC"/>
    <w:rsid w:val="001E6893"/>
    <w:rsid w:val="001F63FD"/>
    <w:rsid w:val="002256FA"/>
    <w:rsid w:val="00257DB9"/>
    <w:rsid w:val="00260D1F"/>
    <w:rsid w:val="002A47DF"/>
    <w:rsid w:val="002D2EEB"/>
    <w:rsid w:val="002E293B"/>
    <w:rsid w:val="002F7A9F"/>
    <w:rsid w:val="003A0FBD"/>
    <w:rsid w:val="003A2E32"/>
    <w:rsid w:val="003E056E"/>
    <w:rsid w:val="004129F2"/>
    <w:rsid w:val="00415982"/>
    <w:rsid w:val="00467DC8"/>
    <w:rsid w:val="004A3AD7"/>
    <w:rsid w:val="004C14F2"/>
    <w:rsid w:val="004D1BD0"/>
    <w:rsid w:val="00500ABB"/>
    <w:rsid w:val="005439F9"/>
    <w:rsid w:val="00545A21"/>
    <w:rsid w:val="00573A5C"/>
    <w:rsid w:val="005A397A"/>
    <w:rsid w:val="005D52BB"/>
    <w:rsid w:val="00663379"/>
    <w:rsid w:val="0067024A"/>
    <w:rsid w:val="00680AE0"/>
    <w:rsid w:val="006D6B33"/>
    <w:rsid w:val="006F46AE"/>
    <w:rsid w:val="007119A4"/>
    <w:rsid w:val="0079166E"/>
    <w:rsid w:val="007A61BC"/>
    <w:rsid w:val="007B1F64"/>
    <w:rsid w:val="00824092"/>
    <w:rsid w:val="00863A24"/>
    <w:rsid w:val="008C58AC"/>
    <w:rsid w:val="009104F4"/>
    <w:rsid w:val="00947D94"/>
    <w:rsid w:val="009632A3"/>
    <w:rsid w:val="009B1990"/>
    <w:rsid w:val="00A2286E"/>
    <w:rsid w:val="00A250DC"/>
    <w:rsid w:val="00A71322"/>
    <w:rsid w:val="00AB448A"/>
    <w:rsid w:val="00AB5388"/>
    <w:rsid w:val="00AD0FE1"/>
    <w:rsid w:val="00AE3B9F"/>
    <w:rsid w:val="00B10C7B"/>
    <w:rsid w:val="00B14F38"/>
    <w:rsid w:val="00BA237E"/>
    <w:rsid w:val="00BF11F3"/>
    <w:rsid w:val="00C60045"/>
    <w:rsid w:val="00C63B1D"/>
    <w:rsid w:val="00C77D44"/>
    <w:rsid w:val="00CB3342"/>
    <w:rsid w:val="00D0144E"/>
    <w:rsid w:val="00D14FF9"/>
    <w:rsid w:val="00DA4AC9"/>
    <w:rsid w:val="00DA7C97"/>
    <w:rsid w:val="00DE0845"/>
    <w:rsid w:val="00E04AE5"/>
    <w:rsid w:val="00E0719B"/>
    <w:rsid w:val="00E208C1"/>
    <w:rsid w:val="00E2565C"/>
    <w:rsid w:val="00E42131"/>
    <w:rsid w:val="00E655A8"/>
    <w:rsid w:val="00EB2FF5"/>
    <w:rsid w:val="00EF08D7"/>
    <w:rsid w:val="00F46020"/>
    <w:rsid w:val="00FA5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66337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232"/>
    <w:pPr>
      <w:ind w:left="720"/>
      <w:contextualSpacing/>
    </w:pPr>
  </w:style>
  <w:style w:type="table" w:styleId="a4">
    <w:name w:val="Table Grid"/>
    <w:basedOn w:val="a1"/>
    <w:uiPriority w:val="59"/>
    <w:rsid w:val="00EB2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663379"/>
    <w:rPr>
      <w:rFonts w:ascii="Arial" w:eastAsia="Times New Roman" w:hAnsi="Arial" w:cs="Arial"/>
      <w:lang w:eastAsia="ru-RU"/>
    </w:rPr>
  </w:style>
  <w:style w:type="paragraph" w:styleId="a5">
    <w:name w:val="header"/>
    <w:basedOn w:val="a"/>
    <w:link w:val="a6"/>
    <w:uiPriority w:val="99"/>
    <w:unhideWhenUsed/>
    <w:rsid w:val="00680A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0AE0"/>
  </w:style>
  <w:style w:type="paragraph" w:styleId="a7">
    <w:name w:val="footer"/>
    <w:basedOn w:val="a"/>
    <w:link w:val="a8"/>
    <w:uiPriority w:val="99"/>
    <w:unhideWhenUsed/>
    <w:rsid w:val="00680A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0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66337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232"/>
    <w:pPr>
      <w:ind w:left="720"/>
      <w:contextualSpacing/>
    </w:pPr>
  </w:style>
  <w:style w:type="table" w:styleId="a4">
    <w:name w:val="Table Grid"/>
    <w:basedOn w:val="a1"/>
    <w:uiPriority w:val="59"/>
    <w:rsid w:val="00EB2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663379"/>
    <w:rPr>
      <w:rFonts w:ascii="Arial" w:eastAsia="Times New Roman" w:hAnsi="Arial" w:cs="Arial"/>
      <w:lang w:eastAsia="ru-RU"/>
    </w:rPr>
  </w:style>
  <w:style w:type="paragraph" w:styleId="a5">
    <w:name w:val="header"/>
    <w:basedOn w:val="a"/>
    <w:link w:val="a6"/>
    <w:uiPriority w:val="99"/>
    <w:unhideWhenUsed/>
    <w:rsid w:val="00680A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0AE0"/>
  </w:style>
  <w:style w:type="paragraph" w:styleId="a7">
    <w:name w:val="footer"/>
    <w:basedOn w:val="a"/>
    <w:link w:val="a8"/>
    <w:uiPriority w:val="99"/>
    <w:unhideWhenUsed/>
    <w:rsid w:val="00680A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956360">
      <w:bodyDiv w:val="1"/>
      <w:marLeft w:val="0"/>
      <w:marRight w:val="0"/>
      <w:marTop w:val="0"/>
      <w:marBottom w:val="0"/>
      <w:divBdr>
        <w:top w:val="none" w:sz="0" w:space="0" w:color="auto"/>
        <w:left w:val="none" w:sz="0" w:space="0" w:color="auto"/>
        <w:bottom w:val="none" w:sz="0" w:space="0" w:color="auto"/>
        <w:right w:val="none" w:sz="0" w:space="0" w:color="auto"/>
      </w:divBdr>
    </w:div>
    <w:div w:id="19764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5A3A2-627F-46E6-AD14-2AFECC13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22</Pages>
  <Words>4935</Words>
  <Characters>28132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2013-12-03T18:08:00Z</dcterms:created>
  <dcterms:modified xsi:type="dcterms:W3CDTF">2013-12-04T09:42:00Z</dcterms:modified>
</cp:coreProperties>
</file>