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D0144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Анализ деятельности</w:t>
      </w:r>
    </w:p>
    <w:p w:rsidR="009D0144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муниципального автономного</w:t>
      </w:r>
    </w:p>
    <w:p w:rsidR="009D0144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дошкольного образователь</w:t>
      </w:r>
      <w:r w:rsidR="006E556A" w:rsidRPr="009D0144">
        <w:rPr>
          <w:rFonts w:ascii="Times New Roman" w:hAnsi="Times New Roman" w:cs="Times New Roman"/>
          <w:sz w:val="48"/>
          <w:szCs w:val="48"/>
          <w:u w:val="single"/>
        </w:rPr>
        <w:t>ного учреждения</w:t>
      </w:r>
    </w:p>
    <w:p w:rsidR="009D0144" w:rsidRPr="009D0144" w:rsidRDefault="006E556A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 xml:space="preserve">детского сада № </w:t>
      </w:r>
      <w:r w:rsidR="004509C0" w:rsidRPr="009D0144">
        <w:rPr>
          <w:rFonts w:ascii="Times New Roman" w:hAnsi="Times New Roman" w:cs="Times New Roman"/>
          <w:sz w:val="48"/>
          <w:szCs w:val="48"/>
          <w:u w:val="single"/>
        </w:rPr>
        <w:t>82 комбинированного вида</w:t>
      </w:r>
    </w:p>
    <w:p w:rsidR="009D0144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города Тюмени</w:t>
      </w:r>
    </w:p>
    <w:p w:rsidR="00C9638E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за 2013-2014 учебный год</w:t>
      </w: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4509C0" w:rsidP="009D0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44">
        <w:rPr>
          <w:rFonts w:ascii="Times New Roman" w:hAnsi="Times New Roman" w:cs="Times New Roman"/>
          <w:sz w:val="28"/>
          <w:szCs w:val="28"/>
        </w:rPr>
        <w:t>Тюмень, 2014</w:t>
      </w:r>
    </w:p>
    <w:p w:rsidR="004509C0" w:rsidRPr="009D0144" w:rsidRDefault="004509C0">
      <w:pPr>
        <w:rPr>
          <w:rFonts w:ascii="Times New Roman" w:hAnsi="Times New Roman" w:cs="Times New Roman"/>
          <w:sz w:val="28"/>
          <w:szCs w:val="28"/>
        </w:rPr>
      </w:pPr>
      <w:r w:rsidRPr="009D014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509C0" w:rsidRPr="009D0144" w:rsidRDefault="004509C0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144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4509C0" w:rsidRPr="009D0144" w:rsidRDefault="004509C0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144">
        <w:rPr>
          <w:rFonts w:ascii="Times New Roman" w:hAnsi="Times New Roman" w:cs="Times New Roman"/>
          <w:sz w:val="28"/>
          <w:szCs w:val="28"/>
        </w:rPr>
        <w:t>Деятельность ДОУ, направленная на получение качественного образования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09C0" w:rsidRPr="009D0144">
        <w:rPr>
          <w:rFonts w:ascii="Times New Roman" w:hAnsi="Times New Roman" w:cs="Times New Roman"/>
          <w:sz w:val="28"/>
          <w:szCs w:val="28"/>
        </w:rPr>
        <w:t>ведения о составе педагогических работников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кадрового обеспечения педагогического процесса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09C0" w:rsidRPr="009D0144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09C0" w:rsidRPr="009D0144">
        <w:rPr>
          <w:rFonts w:ascii="Times New Roman" w:hAnsi="Times New Roman" w:cs="Times New Roman"/>
          <w:sz w:val="28"/>
          <w:szCs w:val="28"/>
        </w:rPr>
        <w:t>етодическая работа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уровня методической работы с кадрами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09C0" w:rsidRPr="009D0144">
        <w:rPr>
          <w:rFonts w:ascii="Times New Roman" w:hAnsi="Times New Roman" w:cs="Times New Roman"/>
          <w:sz w:val="28"/>
          <w:szCs w:val="28"/>
        </w:rPr>
        <w:t>ыполнение годового плана по разделу «Организационно-педагогическая работа»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качества воспитания и образования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выполнения основной общеобразовательной программы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выполнения годовых задач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9C0" w:rsidRPr="009D0144">
        <w:rPr>
          <w:rFonts w:ascii="Times New Roman" w:hAnsi="Times New Roman" w:cs="Times New Roman"/>
          <w:sz w:val="28"/>
          <w:szCs w:val="28"/>
        </w:rPr>
        <w:t>рганизация дополнительных образовательных задач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09C0" w:rsidRPr="009D0144">
        <w:rPr>
          <w:rFonts w:ascii="Times New Roman" w:hAnsi="Times New Roman" w:cs="Times New Roman"/>
          <w:sz w:val="28"/>
          <w:szCs w:val="28"/>
        </w:rPr>
        <w:t>заимодействие ДОУ с социальными институтами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09C0" w:rsidRPr="009D0144">
        <w:rPr>
          <w:rFonts w:ascii="Times New Roman" w:hAnsi="Times New Roman" w:cs="Times New Roman"/>
          <w:sz w:val="28"/>
          <w:szCs w:val="28"/>
        </w:rPr>
        <w:t>заимодействие с семьей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09C0" w:rsidRPr="009D0144">
        <w:rPr>
          <w:rFonts w:ascii="Times New Roman" w:hAnsi="Times New Roman" w:cs="Times New Roman"/>
          <w:sz w:val="28"/>
          <w:szCs w:val="28"/>
        </w:rPr>
        <w:t>заимодействие со школой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9C0" w:rsidRPr="009D0144">
        <w:rPr>
          <w:rFonts w:ascii="Times New Roman" w:hAnsi="Times New Roman" w:cs="Times New Roman"/>
          <w:sz w:val="28"/>
          <w:szCs w:val="28"/>
        </w:rPr>
        <w:t>храна жизни и здоровья детей</w:t>
      </w:r>
    </w:p>
    <w:p w:rsidR="006E556A" w:rsidRPr="00115163" w:rsidRDefault="009D0144" w:rsidP="001151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63">
        <w:rPr>
          <w:rFonts w:ascii="Times New Roman" w:hAnsi="Times New Roman" w:cs="Times New Roman"/>
          <w:sz w:val="28"/>
          <w:szCs w:val="28"/>
        </w:rPr>
        <w:t>М</w:t>
      </w:r>
      <w:r w:rsidR="006E556A" w:rsidRPr="00115163">
        <w:rPr>
          <w:rFonts w:ascii="Times New Roman" w:hAnsi="Times New Roman" w:cs="Times New Roman"/>
          <w:sz w:val="28"/>
          <w:szCs w:val="28"/>
        </w:rPr>
        <w:t xml:space="preserve">едицинское обслуживание </w:t>
      </w:r>
    </w:p>
    <w:p w:rsidR="006E556A" w:rsidRPr="00115163" w:rsidRDefault="006E556A" w:rsidP="001151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63">
        <w:rPr>
          <w:rFonts w:ascii="Times New Roman" w:hAnsi="Times New Roman" w:cs="Times New Roman"/>
          <w:sz w:val="28"/>
          <w:szCs w:val="28"/>
        </w:rPr>
        <w:t>Анализ заболеваемости</w:t>
      </w:r>
    </w:p>
    <w:p w:rsidR="006E556A" w:rsidRPr="00115163" w:rsidRDefault="006E556A" w:rsidP="001151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63">
        <w:rPr>
          <w:rFonts w:ascii="Times New Roman" w:hAnsi="Times New Roman" w:cs="Times New Roman"/>
          <w:sz w:val="28"/>
          <w:szCs w:val="28"/>
        </w:rPr>
        <w:t>Анализ организации питания</w:t>
      </w:r>
    </w:p>
    <w:p w:rsidR="006E556A" w:rsidRPr="00115163" w:rsidRDefault="006E556A" w:rsidP="001151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63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proofErr w:type="gramStart"/>
      <w:r w:rsidRPr="001151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1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5163">
        <w:rPr>
          <w:rFonts w:ascii="Times New Roman" w:hAnsi="Times New Roman" w:cs="Times New Roman"/>
          <w:sz w:val="28"/>
          <w:szCs w:val="28"/>
        </w:rPr>
        <w:t xml:space="preserve"> и ТБ, ПБ, ГО ЧС</w:t>
      </w:r>
    </w:p>
    <w:p w:rsidR="006E556A" w:rsidRPr="009D0144" w:rsidRDefault="00115163" w:rsidP="006E5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556A" w:rsidRPr="009D0144">
        <w:rPr>
          <w:rFonts w:ascii="Times New Roman" w:hAnsi="Times New Roman" w:cs="Times New Roman"/>
          <w:sz w:val="28"/>
          <w:szCs w:val="28"/>
        </w:rPr>
        <w:t>остояние материально-технической базы</w:t>
      </w:r>
    </w:p>
    <w:p w:rsidR="006E556A" w:rsidRPr="009D0144" w:rsidRDefault="00115163" w:rsidP="006E5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556A" w:rsidRPr="009D0144">
        <w:rPr>
          <w:rFonts w:ascii="Times New Roman" w:hAnsi="Times New Roman" w:cs="Times New Roman"/>
          <w:sz w:val="28"/>
          <w:szCs w:val="28"/>
        </w:rPr>
        <w:t>дминистративно-хозяйственная деятельность</w:t>
      </w:r>
    </w:p>
    <w:p w:rsidR="006E556A" w:rsidRPr="009D0144" w:rsidRDefault="00115163" w:rsidP="006E5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556A" w:rsidRPr="009D0144">
        <w:rPr>
          <w:rFonts w:ascii="Times New Roman" w:hAnsi="Times New Roman" w:cs="Times New Roman"/>
          <w:sz w:val="28"/>
          <w:szCs w:val="28"/>
        </w:rPr>
        <w:t>сновные выводы. Цель и задачи на новый учебный год</w:t>
      </w: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spacing w:after="0" w:line="240" w:lineRule="auto"/>
        <w:ind w:right="-143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115163" w:rsidRDefault="00115163" w:rsidP="0059385B">
      <w:pPr>
        <w:spacing w:after="0" w:line="24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5163" w:rsidRDefault="00115163" w:rsidP="0059385B">
      <w:pPr>
        <w:spacing w:after="0" w:line="24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85B" w:rsidRPr="00115163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1.Общие сведения</w:t>
      </w:r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82 комбинированного вида города Тюмени, осуществляет руководство и управление в соответствии с законодательством Российской Федерации и Уставом учреждения.</w:t>
      </w:r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д/с № 82 к/в города Тюмени расположен в двух зданиях по адресам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1.Г.Тюмень, пр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еологоразведчиков,1,к.1</w:t>
      </w:r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2.Г.Тюмень, ул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еспублики,146а</w:t>
      </w:r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 на данный момент работает 18 групп: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первые младшие группы (от 2 до 3 лет)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вторых младших группы (от 3 до 4 лет)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средних группы (от  4  до 5 лет)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 старших группы (от 5 до 6 лет)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 подготовительных к школе группы (от 6 до 7 лет)</w:t>
      </w:r>
    </w:p>
    <w:p w:rsidR="0059385B" w:rsidRPr="009D0144" w:rsidRDefault="00D47BC5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саду 461 ребенок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Время пребывания в детском саду  10,5 часов.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детского сада с 7.30 до 18.00 часов.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 с 7.00 – 7.30 и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18.00 до 19.00.</w:t>
      </w:r>
    </w:p>
    <w:p w:rsidR="00D47BC5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объектов вблизи  детского сада нет. Ближайшими объекта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детского сада являются: школы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сады № 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87, 106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парк, жилые дома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колледж искусств, Технопарк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Педагоги детского сада работают по основной общеобразовательной программе дошкольного образования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82 комбинированного вида города Тюмени, в которой определены цели, задачи деятельности ДОУ, особенности осуществления образовательного процесса.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логопедических группах осуществляется по программе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Т.Б.Филичевой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Т.В.Чиркиной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Тумановой «Программа логопедической работы по преодолению общего недоразвития речи у детей».</w:t>
      </w:r>
    </w:p>
    <w:p w:rsidR="00D47BC5" w:rsidRPr="00115163" w:rsidRDefault="00D47BC5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2. Деятельность ДОУ, направленная на получение качественного образования</w:t>
      </w:r>
    </w:p>
    <w:p w:rsidR="00D47BC5" w:rsidRPr="00115163" w:rsidRDefault="00D47BC5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Сведения о качественном составе педагогических работников</w:t>
      </w:r>
    </w:p>
    <w:p w:rsidR="00322F5A" w:rsidRPr="009D0144" w:rsidRDefault="00322F5A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ДОУ – обеспечение его квалифицированными кадрами,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322F5A" w:rsidRPr="009D0144" w:rsidRDefault="00322F5A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укомплектован кадрами на 100%.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обеспечивают 29 педагогов</w:t>
      </w:r>
      <w:r w:rsidR="00617C3E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2 музыкальных руководителя, инструктор по физической культуре, учитель-логопед.</w:t>
      </w:r>
    </w:p>
    <w:p w:rsidR="00617C3E" w:rsidRPr="00115163" w:rsidRDefault="00617C3E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Анализ кадрового обеспечения</w:t>
      </w:r>
    </w:p>
    <w:p w:rsidR="00617C3E" w:rsidRPr="009D0144" w:rsidRDefault="00617C3E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педагогических работников образовательного учреждения соответствует квалификационным характеристикам</w:t>
      </w:r>
    </w:p>
    <w:p w:rsidR="00617C3E" w:rsidRPr="00115163" w:rsidRDefault="00617C3E" w:rsidP="00115163">
      <w:pPr>
        <w:spacing w:after="0" w:line="360" w:lineRule="auto"/>
        <w:ind w:left="-142" w:right="-143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Сравнительный анализ образовательного уровня педагогов за 2011-2014 годы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078"/>
        <w:gridCol w:w="2126"/>
        <w:gridCol w:w="1843"/>
        <w:gridCol w:w="1666"/>
      </w:tblGrid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843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66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12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</w:t>
            </w:r>
            <w:proofErr w:type="spell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едагогическое</w:t>
            </w:r>
            <w:proofErr w:type="spellEnd"/>
          </w:p>
        </w:tc>
        <w:tc>
          <w:tcPr>
            <w:tcW w:w="212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212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педагогическое</w:t>
            </w:r>
          </w:p>
        </w:tc>
        <w:tc>
          <w:tcPr>
            <w:tcW w:w="212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7C3E" w:rsidRPr="00115163" w:rsidRDefault="00E67C9F" w:rsidP="00115163">
      <w:pPr>
        <w:spacing w:after="0" w:line="360" w:lineRule="auto"/>
        <w:ind w:left="-142" w:right="-143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17C3E"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равнительный</w:t>
      </w: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анализ педагогов по стажу работы за 2011-2014 годы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078"/>
        <w:gridCol w:w="2126"/>
        <w:gridCol w:w="1843"/>
        <w:gridCol w:w="1524"/>
      </w:tblGrid>
      <w:tr w:rsidR="00E67C9F" w:rsidRPr="009D0144" w:rsidTr="00115163">
        <w:tc>
          <w:tcPr>
            <w:tcW w:w="4078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2126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843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524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E67C9F" w:rsidRPr="009D0144" w:rsidTr="00115163">
        <w:tc>
          <w:tcPr>
            <w:tcW w:w="4078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 лет</w:t>
            </w:r>
          </w:p>
        </w:tc>
        <w:tc>
          <w:tcPr>
            <w:tcW w:w="2126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67C9F" w:rsidRPr="009D0144" w:rsidTr="00115163">
        <w:tc>
          <w:tcPr>
            <w:tcW w:w="4078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2126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67C9F" w:rsidRPr="009D0144" w:rsidTr="00115163">
        <w:tc>
          <w:tcPr>
            <w:tcW w:w="4078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2126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4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67C9F" w:rsidRPr="009D0144" w:rsidTr="00115163">
        <w:tc>
          <w:tcPr>
            <w:tcW w:w="4078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 лет</w:t>
            </w:r>
          </w:p>
        </w:tc>
        <w:tc>
          <w:tcPr>
            <w:tcW w:w="2126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4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E67C9F" w:rsidRPr="009D0144" w:rsidRDefault="00E67C9F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 по педагогическому стажу показывает стабильность показателей образовательного уровня педагогов.</w:t>
      </w:r>
    </w:p>
    <w:p w:rsidR="00E67C9F" w:rsidRPr="009D0144" w:rsidRDefault="00E67C9F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целях повышения уровня дошкольного образования воспитатели Андреева Н.В., Шнайдер Е.А., музыкальный работник Дмитриева О.В. прошли кратковременные курсы повышения квалификации.</w:t>
      </w:r>
    </w:p>
    <w:p w:rsidR="00E67C9F" w:rsidRPr="009D0144" w:rsidRDefault="00E67C9F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учебном году планируется продолжение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внутрисетового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между разными категориями  педагогов, включение разнообразных форм работы: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круглый стол,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обмена опытом, проведение консультаций, мастер-классы и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E67C9F" w:rsidRPr="00115163" w:rsidRDefault="00E67C9F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Сравнительный анализ профессионального уровня педагогов за 2011-2014 года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4186" w:rsidRPr="009D0144" w:rsidTr="00115163">
        <w:trPr>
          <w:trHeight w:val="767"/>
        </w:trPr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9385B" w:rsidRPr="009D0144" w:rsidRDefault="00B64186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уровень квалификации изменился. Это связано с тем, что педагоги высшей и первой квалификационной категории уволились (Зуйкова В.Н., Коркина Т.В.), воспитатель первой категории Путилова Н.В. переведена в старшие воспитатели, у Гусевой А.В. срок действия первой категории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может подать документы на аттестацию, т.к.</w:t>
      </w:r>
      <w:r w:rsidR="00BE499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нет отработанных после декрета двух лет.</w:t>
      </w:r>
    </w:p>
    <w:p w:rsidR="00B64186" w:rsidRPr="009D0144" w:rsidRDefault="00B64186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Кузьмина Е.Л.,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Насибуллина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Р.Т., Но</w:t>
      </w:r>
      <w:r w:rsidR="00BE499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викова Л.А., </w:t>
      </w:r>
      <w:proofErr w:type="spellStart"/>
      <w:r w:rsidR="00BE499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Суднеко</w:t>
      </w:r>
      <w:proofErr w:type="spellEnd"/>
      <w:r w:rsidR="00BE499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</w:t>
      </w:r>
      <w:proofErr w:type="spellStart"/>
      <w:r w:rsidR="00BE499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="00BE499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Андреева Н.В., Плотникова В.В., Касаткина О.А. были аттестованы на соответствие занимаемым должностям.</w:t>
      </w:r>
    </w:p>
    <w:p w:rsidR="00BE4995" w:rsidRPr="00115163" w:rsidRDefault="00BE4995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Повышение профессиональной компетентности педагогов</w:t>
      </w:r>
    </w:p>
    <w:p w:rsidR="00BE4995" w:rsidRPr="009D0144" w:rsidRDefault="00BE4995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успешного достижения задач образовательной деятельности учреждения, повышения уровня профессиональной компетентности педагогов, в течение года велась целенаправленная работа как по внедрению в работу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достижений психолого-педагогической науки и передового педагогического опыта, так  и работа по совер</w:t>
      </w:r>
      <w:r w:rsidR="00A57BD8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шенствованию деятельности с детьми в соответствии с современными требованиями к повышению качества образования. Работа по повышению профессионального мастерства и развитию творчества педагогов, а также развитие  желания и стремления работать эффективно</w:t>
      </w:r>
    </w:p>
    <w:p w:rsidR="00A57BD8" w:rsidRPr="009D0144" w:rsidRDefault="00A57BD8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Продолжалась работа по решению образовательных потребностей педагогов через традиционные формы работы:</w:t>
      </w:r>
    </w:p>
    <w:p w:rsidR="00A47641" w:rsidRPr="009D0144" w:rsidRDefault="00A57BD8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«Организация работы с детьми в адаптационный период» (Павлова Н.К.), </w:t>
      </w:r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как одно из средств физического воспитания» (Дмитриева О.В.), «Модель инклюзивного образования детей дошкольного возраста с ОВЗ» (Коростелева Ю.В.), «Моделирование как метод физического и речевого развития детей в музыкальной деятельности» (</w:t>
      </w:r>
      <w:proofErr w:type="spellStart"/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Клоц</w:t>
      </w:r>
      <w:proofErr w:type="spellEnd"/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М.О.), «</w:t>
      </w:r>
      <w:proofErr w:type="spellStart"/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Здороесберегающая</w:t>
      </w:r>
      <w:proofErr w:type="spellEnd"/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движений» (Плотникова Л.С.), «Профессиональное долголетие педагогов и состояние здоровья» (Коростелева Ю.</w:t>
      </w:r>
      <w:proofErr w:type="gramEnd"/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В.), «Использование </w:t>
      </w:r>
      <w:proofErr w:type="spellStart"/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проведении физкультурных занятий» (Плотникова Л.С.), «Влияние музыки на развитие интеллекта» (</w:t>
      </w:r>
      <w:proofErr w:type="spellStart"/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клоц</w:t>
      </w:r>
      <w:proofErr w:type="spellEnd"/>
      <w:r w:rsidR="00A476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М.О.), «Детский фольклор-помощник в развитии речевого интонирования» (Дмитриева О.В.), «Осуществление проектной деятельности в детском саду» (Бугаева О.В.)</w:t>
      </w:r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C1041" w:rsidRPr="009D0144" w:rsidRDefault="007C1041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педсоветы</w:t>
      </w:r>
    </w:p>
    <w:p w:rsidR="007C1041" w:rsidRPr="009D0144" w:rsidRDefault="007C1041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образовательной деятельности</w:t>
      </w:r>
    </w:p>
    <w:p w:rsidR="007C1041" w:rsidRPr="009D0144" w:rsidRDefault="007C1041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столы, </w:t>
      </w:r>
    </w:p>
    <w:p w:rsidR="007C1041" w:rsidRPr="009D0144" w:rsidRDefault="007C1041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смотры-конкурсы</w:t>
      </w:r>
    </w:p>
    <w:p w:rsidR="007C1041" w:rsidRPr="009D0144" w:rsidRDefault="007C1041" w:rsidP="00115163">
      <w:pPr>
        <w:spacing w:after="0" w:line="360" w:lineRule="auto"/>
        <w:ind w:left="218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данных мероприятий помогло педагогам актуализировать свои знания, проанализировать свой опыт.</w:t>
      </w:r>
    </w:p>
    <w:p w:rsidR="007C1041" w:rsidRPr="009D0144" w:rsidRDefault="007C1041" w:rsidP="00115163">
      <w:pPr>
        <w:spacing w:after="0" w:line="360" w:lineRule="auto"/>
        <w:ind w:left="218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МАДОУ продолжалась работа по оказанию помощи малоопытным педагогам. Помимо общих консультаций, проводились индивидуальные консультации по запросу, молодые педагоги имели возможность посещать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образовательную деятельность, проводимую опытными воспитателями. Данная форма работы повышает компетентность молодых педагогов.</w:t>
      </w:r>
    </w:p>
    <w:p w:rsidR="007C1041" w:rsidRPr="009D0144" w:rsidRDefault="007C1041" w:rsidP="00115163">
      <w:pPr>
        <w:spacing w:after="0" w:line="360" w:lineRule="auto"/>
        <w:ind w:left="218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педагоги активно принимали участие в мероприятиях городского и областного уровней</w:t>
      </w:r>
    </w:p>
    <w:p w:rsidR="007C1041" w:rsidRPr="009D0144" w:rsidRDefault="007C1041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«Воспитатель года 2014» (Путилова Н.В., Дмитриева О.В.)</w:t>
      </w:r>
    </w:p>
    <w:p w:rsidR="007C1041" w:rsidRPr="009D0144" w:rsidRDefault="007C1041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«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!Ч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еловек!Мечта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!» (Путилова Н.В.,</w:t>
      </w:r>
      <w:r w:rsidR="002E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Вязовикова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Плотникова В.В.,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</w:t>
      </w:r>
      <w:r w:rsidR="002E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Старикова О.Ф., Новикова Л.А.,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Суднеко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</w:t>
      </w:r>
      <w:r w:rsidR="002E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Семочкина С.Н.)</w:t>
      </w:r>
    </w:p>
    <w:p w:rsidR="007C1041" w:rsidRPr="009D0144" w:rsidRDefault="007C1041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окружных соревнованиях «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Туристята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(Плотникова Л.С.)</w:t>
      </w:r>
    </w:p>
    <w:p w:rsidR="009216EF" w:rsidRPr="009D0144" w:rsidRDefault="009216EF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 проекте «На встречу друг другу» (Семочкина С.Н.,</w:t>
      </w:r>
      <w:r w:rsidR="002E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Старикова О.Ф., Путилова Н.В.)</w:t>
      </w:r>
    </w:p>
    <w:p w:rsidR="009216EF" w:rsidRPr="009D0144" w:rsidRDefault="009216EF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фестивале песенно-танцевального творчества «Радуга» (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Клоц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</w:t>
      </w:r>
    </w:p>
    <w:p w:rsidR="009216EF" w:rsidRPr="009D0144" w:rsidRDefault="009216EF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 проекте презентаций «Социальная ситуация развития» (Бугаева О.В.,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Ф.Т.-заняли 3 место)</w:t>
      </w:r>
    </w:p>
    <w:p w:rsidR="009216EF" w:rsidRPr="009D0144" w:rsidRDefault="009216EF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фестивале физкультурно-спортивных мероприятий «Олимпийские огоньки» (Плотникова Л.С.,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</w:t>
      </w:r>
      <w:r w:rsidR="002E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Бугаева О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Клоц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</w:t>
      </w:r>
    </w:p>
    <w:p w:rsidR="002F3B4C" w:rsidRPr="009D0144" w:rsidRDefault="002F3B4C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международном дистанционном конкуре «День космонавтики» (Касаткина О.А.)</w:t>
      </w:r>
    </w:p>
    <w:p w:rsidR="002F3B4C" w:rsidRPr="009D0144" w:rsidRDefault="002F3B4C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будут привлекаться и другие педагоги для участия в городских и областных мероприятиях</w:t>
      </w:r>
    </w:p>
    <w:p w:rsidR="002F3B4C" w:rsidRPr="00115163" w:rsidRDefault="002F3B4C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Методическая работа </w:t>
      </w:r>
    </w:p>
    <w:p w:rsidR="002F3B4C" w:rsidRPr="009D0144" w:rsidRDefault="002F3B4C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воспитателю в овладении новым педагогическим мышлением призвана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организованна методическая работа. Она занимает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осноовное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системе работы ДОУ.</w:t>
      </w:r>
    </w:p>
    <w:p w:rsidR="002F3B4C" w:rsidRPr="009D0144" w:rsidRDefault="002F3B4C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образования находиться в прямой зависимости от творчества и участия педагогов в методических мероприятиях</w:t>
      </w:r>
      <w:r w:rsidR="00E9297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Методическая работа в ДОУ проводилась согласно годовому плану. Подготовка докладов к </w:t>
      </w:r>
      <w:r w:rsidR="00E9297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педсоветам, семинарам, консультациям способствовала повышению профессиональной компетентности педагогов.</w:t>
      </w:r>
    </w:p>
    <w:p w:rsidR="00E9297D" w:rsidRPr="009D0144" w:rsidRDefault="00E9297D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и участия воспитателей в методической работе достаточно высокий</w:t>
      </w:r>
      <w:r w:rsidR="00846D9A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D9A" w:rsidRPr="009D0144" w:rsidRDefault="00846D9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ДОУ планируется исходя из всестороннего анализа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работы, выявления слабых и сильных сторон в работе, внедрения передового педагогического опыта и достижений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психологе-педагогических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с учетом возможностей материально-технической базы, кадрового состава, перспективы педагогического коллектива.</w:t>
      </w:r>
    </w:p>
    <w:p w:rsidR="00846D9A" w:rsidRPr="009D0144" w:rsidRDefault="00846D9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педагогических советах рассматривается деятельность ДОУ, решаются вопросы, связанные с анализом и совершенствованием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работы, актуальные психолого-педагогические вопросы, которые помогают преодолеть недостатки в работе, найти пути решения. </w:t>
      </w:r>
    </w:p>
    <w:p w:rsidR="00846D9A" w:rsidRPr="00115163" w:rsidRDefault="00846D9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3. Анализ уровня методической работы с кадрами</w:t>
      </w:r>
    </w:p>
    <w:p w:rsidR="00846D9A" w:rsidRPr="00115163" w:rsidRDefault="00846D9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Выполнение годового плана по разделу «Организационно-педагогическая работа».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843"/>
        <w:gridCol w:w="1950"/>
      </w:tblGrid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950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выполнено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педагогического совета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творческой группы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развлечения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просмотры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Анкетирования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46D9A" w:rsidRPr="009D0144" w:rsidRDefault="00CF5C5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целях успешного достижения задач образовательной деятельности учреждения, повышения уровня профессиональной компетенции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велась работа по совершенствованию всей работы с детьми в соответствии с требованиями повышения качества образования, работа по повышению профессионального уровня, а также стремления и желания эффективно работать.</w:t>
      </w:r>
    </w:p>
    <w:p w:rsidR="00CF5C5A" w:rsidRPr="00115163" w:rsidRDefault="00113375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4. Анализ качества воспита</w:t>
      </w:r>
      <w:r w:rsidR="00CF5C5A"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ния и образования</w:t>
      </w:r>
    </w:p>
    <w:p w:rsidR="00113375" w:rsidRPr="00115163" w:rsidRDefault="00113375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Анализ выполнения основной общеобразовательной программы</w:t>
      </w:r>
    </w:p>
    <w:p w:rsidR="00113375" w:rsidRPr="009D0144" w:rsidRDefault="00113375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учреждении построена по принципу интеграции образовательных област</w:t>
      </w:r>
      <w:r w:rsidR="008256B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соответствии с возрастными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и особенностями воспитанников. Интеграция образовательных областей обеспечивается интеграцией методических приемов</w:t>
      </w:r>
      <w:r w:rsidR="008256B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6BB" w:rsidRPr="009D0144" w:rsidRDefault="008256BB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жизнедеятельности детей в ДОУ разработан на основе федеральных государственных образовательных стандартов. В режиме дня предусмотрена образовательная деятельность и деятельность по присмотру и уходу.</w:t>
      </w:r>
    </w:p>
    <w:p w:rsidR="008256BB" w:rsidRPr="00115163" w:rsidRDefault="008256BB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Сводные данные о выполнении программного материала (по низкому уровню)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56BB" w:rsidRPr="009D0144" w:rsidTr="00115163">
        <w:tc>
          <w:tcPr>
            <w:tcW w:w="4785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4786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данные</w:t>
            </w:r>
          </w:p>
        </w:tc>
      </w:tr>
      <w:tr w:rsidR="008256BB" w:rsidRPr="009D0144" w:rsidTr="00115163">
        <w:tc>
          <w:tcPr>
            <w:tcW w:w="4785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</w:t>
            </w:r>
          </w:p>
        </w:tc>
        <w:tc>
          <w:tcPr>
            <w:tcW w:w="4786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2,6%</w:t>
            </w:r>
          </w:p>
        </w:tc>
      </w:tr>
      <w:tr w:rsidR="008256BB" w:rsidRPr="009D0144" w:rsidTr="00115163">
        <w:tc>
          <w:tcPr>
            <w:tcW w:w="4785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4786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4.7%</w:t>
            </w:r>
          </w:p>
        </w:tc>
      </w:tr>
      <w:tr w:rsidR="008256BB" w:rsidRPr="009D0144" w:rsidTr="00115163">
        <w:tc>
          <w:tcPr>
            <w:tcW w:w="4785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4786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3,3%</w:t>
            </w:r>
          </w:p>
        </w:tc>
      </w:tr>
      <w:tr w:rsidR="008256BB" w:rsidRPr="009D0144" w:rsidTr="00115163">
        <w:tc>
          <w:tcPr>
            <w:tcW w:w="4785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4786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2,1%</w:t>
            </w:r>
          </w:p>
        </w:tc>
      </w:tr>
      <w:tr w:rsidR="008256BB" w:rsidRPr="009D0144" w:rsidTr="00115163">
        <w:tc>
          <w:tcPr>
            <w:tcW w:w="4785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</w:t>
            </w:r>
          </w:p>
        </w:tc>
        <w:tc>
          <w:tcPr>
            <w:tcW w:w="4786" w:type="dxa"/>
            <w:vAlign w:val="center"/>
          </w:tcPr>
          <w:p w:rsidR="008256BB" w:rsidRPr="009D0144" w:rsidRDefault="008256B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0,8%</w:t>
            </w:r>
          </w:p>
        </w:tc>
      </w:tr>
    </w:tbl>
    <w:p w:rsidR="00C06582" w:rsidRPr="00115163" w:rsidRDefault="008256B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полученных в результате</w:t>
      </w:r>
      <w:r w:rsidR="00C06582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позволяет</w:t>
      </w:r>
      <w:proofErr w:type="gramEnd"/>
      <w:r w:rsidR="00C06582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 об уровне освоения образовательной программы. Наибольшее затруднения вызывает социально-коммуникативное направление.</w:t>
      </w:r>
    </w:p>
    <w:p w:rsidR="00C06582" w:rsidRPr="00115163" w:rsidRDefault="00C06582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растет количество детей с </w:t>
      </w:r>
      <w:proofErr w:type="spellStart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задержкой речевого развития, задержкой психического развития, мигрантов из ближнего зарубежья, несмотря на систематическую работу в этом направлении, это направление требует большего внимания</w:t>
      </w:r>
    </w:p>
    <w:p w:rsidR="00C06582" w:rsidRPr="00115163" w:rsidRDefault="00C06582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4.2. Анализ выполнения годовых задач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6582" w:rsidRPr="009D0144" w:rsidTr="00115163">
        <w:tc>
          <w:tcPr>
            <w:tcW w:w="2392" w:type="dxa"/>
            <w:vAlign w:val="center"/>
          </w:tcPr>
          <w:p w:rsidR="00C06582" w:rsidRPr="00115163" w:rsidRDefault="00C06582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Годовые задачи</w:t>
            </w:r>
          </w:p>
        </w:tc>
        <w:tc>
          <w:tcPr>
            <w:tcW w:w="2393" w:type="dxa"/>
            <w:vAlign w:val="center"/>
          </w:tcPr>
          <w:p w:rsidR="00C06582" w:rsidRPr="00115163" w:rsidRDefault="00C06582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C06582" w:rsidRPr="00115163" w:rsidRDefault="00C06582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93" w:type="dxa"/>
            <w:vAlign w:val="center"/>
          </w:tcPr>
          <w:p w:rsidR="00C06582" w:rsidRPr="00115163" w:rsidRDefault="00C06582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проблемы, перспективы</w:t>
            </w:r>
          </w:p>
        </w:tc>
      </w:tr>
      <w:tr w:rsidR="00C06582" w:rsidRPr="009D0144" w:rsidTr="00115163">
        <w:tc>
          <w:tcPr>
            <w:tcW w:w="2392" w:type="dxa"/>
            <w:vAlign w:val="center"/>
          </w:tcPr>
          <w:p w:rsidR="00C06582" w:rsidRPr="00115163" w:rsidRDefault="00C06582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дошкольного возраста начальных представлений о здоровом образе жизни</w:t>
            </w:r>
          </w:p>
        </w:tc>
        <w:tc>
          <w:tcPr>
            <w:tcW w:w="2393" w:type="dxa"/>
            <w:vAlign w:val="center"/>
          </w:tcPr>
          <w:p w:rsidR="00C06582" w:rsidRPr="00115163" w:rsidRDefault="00C06582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оформлены и проведены консультации по формированию у детей представлений о здоровом образе жизни</w:t>
            </w:r>
            <w:r w:rsidR="00ED5C9F"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дидактических игр</w:t>
            </w:r>
          </w:p>
        </w:tc>
        <w:tc>
          <w:tcPr>
            <w:tcW w:w="2393" w:type="dxa"/>
            <w:vAlign w:val="center"/>
          </w:tcPr>
          <w:p w:rsidR="00C06582" w:rsidRPr="00115163" w:rsidRDefault="00C06582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формированию начальных предст</w:t>
            </w:r>
            <w:r w:rsidR="00ED5C9F"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влений о здоровом образе жизни, родительские собрания</w:t>
            </w:r>
            <w:r w:rsidR="00ED5C9F"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оформление стендов</w:t>
            </w:r>
          </w:p>
        </w:tc>
        <w:tc>
          <w:tcPr>
            <w:tcW w:w="2393" w:type="dxa"/>
            <w:vAlign w:val="center"/>
          </w:tcPr>
          <w:p w:rsidR="00C06582" w:rsidRPr="00115163" w:rsidRDefault="00ED5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посредством консультаций</w:t>
            </w:r>
          </w:p>
        </w:tc>
      </w:tr>
      <w:tr w:rsidR="00C06582" w:rsidRPr="009D0144" w:rsidTr="00115163">
        <w:tc>
          <w:tcPr>
            <w:tcW w:w="2392" w:type="dxa"/>
            <w:vAlign w:val="center"/>
          </w:tcPr>
          <w:p w:rsidR="00C06582" w:rsidRPr="00115163" w:rsidRDefault="00C06582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монологической речи у детей дошкольного возраста</w:t>
            </w:r>
          </w:p>
        </w:tc>
        <w:tc>
          <w:tcPr>
            <w:tcW w:w="2393" w:type="dxa"/>
            <w:vAlign w:val="center"/>
          </w:tcPr>
          <w:p w:rsidR="00C06582" w:rsidRPr="00115163" w:rsidRDefault="00ED5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использование дидактических игр в работе, оформление стендов и консультаций для родителей</w:t>
            </w:r>
          </w:p>
        </w:tc>
        <w:tc>
          <w:tcPr>
            <w:tcW w:w="2393" w:type="dxa"/>
            <w:vAlign w:val="center"/>
          </w:tcPr>
          <w:p w:rsidR="00C06582" w:rsidRPr="00115163" w:rsidRDefault="00ED5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чтению книг, рассматриванию картин, оформление стендов и консультаций для родителей</w:t>
            </w:r>
          </w:p>
        </w:tc>
        <w:tc>
          <w:tcPr>
            <w:tcW w:w="2393" w:type="dxa"/>
            <w:vAlign w:val="center"/>
          </w:tcPr>
          <w:p w:rsidR="00C06582" w:rsidRPr="00115163" w:rsidRDefault="00ED5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по развитию монологической речи уделяется недостаточно внимания дома. Следует повышать компетентность родителей в этом вопросе</w:t>
            </w:r>
          </w:p>
        </w:tc>
      </w:tr>
    </w:tbl>
    <w:p w:rsidR="00C06582" w:rsidRPr="009D0144" w:rsidRDefault="00C06582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C9F" w:rsidRPr="00115163" w:rsidRDefault="00ED5C9F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5. Организация дополнительных образовательных услуг</w:t>
      </w:r>
    </w:p>
    <w:p w:rsidR="00ED5C9F" w:rsidRPr="00115163" w:rsidRDefault="00ED5C9F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подходов к построению модели ДОУ, дающего возможность воспитать человека с активной жизненной позицией является развитие дополнительных образовательных услуг в ДОУ</w:t>
      </w:r>
    </w:p>
    <w:p w:rsidR="001B4F84" w:rsidRPr="00115163" w:rsidRDefault="00ED5C9F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велись следующие дополнительные услуги: «Математические ступеньки» под руководством Бугаевой О.В., Семочкиной </w:t>
      </w: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С.Н., «</w:t>
      </w:r>
      <w:proofErr w:type="spellStart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Читалочка</w:t>
      </w:r>
      <w:proofErr w:type="spellEnd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</w:t>
      </w:r>
      <w:proofErr w:type="spellStart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Чарчарановой</w:t>
      </w:r>
      <w:proofErr w:type="spellEnd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«Ладушки</w:t>
      </w:r>
      <w:proofErr w:type="gramStart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Дмитриевой О.В. по результатам сравнительного анализа мониторингов на начало и конец </w:t>
      </w:r>
      <w:proofErr w:type="spellStart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учебногогода</w:t>
      </w:r>
      <w:proofErr w:type="spellEnd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анализа документации, контроля, можно сделать вывод, что 100% детей, посещавших данные услуги освоили материал на достаточном уровне. </w:t>
      </w:r>
      <w:proofErr w:type="gramStart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родителей показал, что 98 %  из них удовлетворены качеством предоставленной услуги.</w:t>
      </w:r>
      <w:proofErr w:type="gramEnd"/>
    </w:p>
    <w:p w:rsidR="001B4F84" w:rsidRPr="00115163" w:rsidRDefault="001B4F84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6. Взаимодействие ДОУ с социальными институтами</w:t>
      </w:r>
    </w:p>
    <w:p w:rsidR="001B4F84" w:rsidRPr="00115163" w:rsidRDefault="001B4F84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Взаимодействие с семьей</w:t>
      </w:r>
    </w:p>
    <w:p w:rsidR="001B4F84" w:rsidRPr="009D0144" w:rsidRDefault="001B4F84" w:rsidP="00115163">
      <w:pPr>
        <w:tabs>
          <w:tab w:val="left" w:pos="6840"/>
        </w:tabs>
        <w:spacing w:after="0" w:line="360" w:lineRule="auto"/>
        <w:ind w:left="-142" w:right="-143" w:firstLine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 поставленные коллективом на данный учебный год предполагали</w:t>
      </w:r>
      <w:proofErr w:type="gramEnd"/>
      <w:r w:rsidRPr="009D0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активное взаимодействие педагогов и  родителей  детского сада. Для достижения данных целей вниманию родителей не только предоставлялся информационный материал (стенды, ширмы, папки-передвижки и др.), но и практическая деятельность: родительские собрания с показом занятий, индивидуальные беседы, выставки совместных работ детей, родителей, педагогов.</w:t>
      </w:r>
    </w:p>
    <w:p w:rsidR="001D5322" w:rsidRPr="009D0144" w:rsidRDefault="001B4F84" w:rsidP="00115163">
      <w:pPr>
        <w:tabs>
          <w:tab w:val="left" w:pos="6840"/>
        </w:tabs>
        <w:spacing w:after="0" w:line="360" w:lineRule="auto"/>
        <w:ind w:left="-142" w:right="-143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проводилась «Суббота для родителей», где каждый желающий смог побыть в роли ребенка, 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прожить один день в детском саду. С родителями провелась утренняя гимнастика, учитель-логопед провела языковую разминку, педагоги представили для родителей свою образовательную деятельность. Каждый родитель забрал с собой то, что сделал своими руками. </w:t>
      </w:r>
    </w:p>
    <w:p w:rsidR="001B4F84" w:rsidRPr="009D0144" w:rsidRDefault="001D5322" w:rsidP="00115163">
      <w:pPr>
        <w:tabs>
          <w:tab w:val="left" w:pos="6840"/>
        </w:tabs>
        <w:spacing w:after="0" w:line="360" w:lineRule="auto"/>
        <w:ind w:left="-142" w:right="-143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проводились праздники, где родителям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представлялась возможность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показать свою силу, ловко</w:t>
      </w:r>
      <w:r w:rsidR="001B4F84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но и проявить свой талант</w:t>
      </w:r>
      <w:r w:rsidR="001B4F84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мероприятия очень сближают и сплачивают всех участников педагогического процесса. </w:t>
      </w:r>
    </w:p>
    <w:p w:rsidR="001D5322" w:rsidRPr="009D0144" w:rsidRDefault="001B4F84" w:rsidP="00115163">
      <w:pPr>
        <w:tabs>
          <w:tab w:val="left" w:pos="684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создании предметно-развивающей среды в группах многие родители оказали существенную помощь педагогам.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Атрибуты, изготовленные родителями пользуются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большим успехом. </w:t>
      </w:r>
    </w:p>
    <w:p w:rsidR="00767A30" w:rsidRPr="009D0144" w:rsidRDefault="001B4F84" w:rsidP="00115163">
      <w:pPr>
        <w:tabs>
          <w:tab w:val="left" w:pos="684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коллективом детского сада проделана немалая работу по взаимодействию с семьей, но, как отмечалось ранее, желательно включить в деятельность ДОУ и другие, может быть более эффективные формы работы  с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родителями: круглые столы, мозговые штурмы, совместная деятельность со своим малышом в каком-либо продуктивном действии.</w:t>
      </w:r>
    </w:p>
    <w:p w:rsidR="001B4F84" w:rsidRPr="009D0144" w:rsidRDefault="00767A30" w:rsidP="00115163">
      <w:pPr>
        <w:tabs>
          <w:tab w:val="left" w:pos="684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тесно сотрудничать с семьей, используя такие принципы как: единство целей и задач воспитания, систематичность и последовательность работы, индивидуальный подход к каждому ребенку и семье, взаимное доверие педагогов и родителей</w:t>
      </w:r>
      <w:r w:rsidR="001D5322" w:rsidRPr="009D0144">
        <w:rPr>
          <w:rFonts w:ascii="Times New Roman" w:eastAsia="Times New Roman" w:hAnsi="Times New Roman" w:cs="Times New Roman"/>
          <w:sz w:val="32"/>
          <w:szCs w:val="32"/>
          <w:lang w:eastAsia="ru-RU"/>
        </w:rPr>
        <w:t>.2. Взаимодействие со школой</w:t>
      </w:r>
    </w:p>
    <w:p w:rsidR="001D5322" w:rsidRPr="009D0144" w:rsidRDefault="001B4F84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сотрудничает со школой № 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договор и составлен план мероприятий по осуществлению преемственности  дошкольного и школьного образования. Для более успешной адаптации детей детского сада к обучению в школе был проведен ряд мероприятий: 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городской акции «Навстречу друг другу»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ознакомительная экскурсия по школе, присутствие детей детского сада на занятиях в начальных классах. Для родителей детского сада был проведен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с участием учителей начальной школы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выпускников детского сада будет поступать именно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школу, что предполагает отслеживание их адаптации и успешн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учебной деятельности в 2014-2015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</w:p>
    <w:p w:rsidR="001D5322" w:rsidRPr="009D0144" w:rsidRDefault="001D5322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конце 2013-2014 учебного года воспитателями подготовительных групп была проведена диагностика готовности детей к обучению в школе.</w:t>
      </w:r>
    </w:p>
    <w:p w:rsidR="00227032" w:rsidRPr="009D0144" w:rsidRDefault="001D5322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на конец учебного года было выявлено, что 81% детей имеют высокий уровень готовности к обучению, </w:t>
      </w:r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17,1%-средний, 1,9%-дети с низким уровнем. </w:t>
      </w:r>
      <w:proofErr w:type="gram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1 ребенок. Это ребенок из семьи, которая приехала из Киргизии и родители сами плохо говорят на русском языке. Ребенку трудно понять, чего от него хотят, поэтому ребенок дал такой результат</w:t>
      </w:r>
      <w:proofErr w:type="gram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детей хорошо развита способность слушать и выполнять инструкции, способность планировать свою деятельность. Выпускники склонны анализировать свои результаты, выясняют причины ошибок. Дети уверены в себе, активны, быстро переключаются с одной деятельности на другую. Большой процент выпускников обладает </w:t>
      </w:r>
      <w:proofErr w:type="spell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сформированностью</w:t>
      </w:r>
      <w:proofErr w:type="spell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небоязни</w:t>
      </w:r>
      <w:proofErr w:type="spell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нового, трудностей. Дети обладают высоким уровнем физической подготовки, у них хорошо развита мелкая моторика.</w:t>
      </w:r>
    </w:p>
    <w:p w:rsidR="00767A30" w:rsidRPr="009D0144" w:rsidRDefault="00227032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 подготовки детей к школе можно сделать вывод:</w:t>
      </w:r>
      <w:r w:rsidR="00E06BF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раб</w:t>
      </w:r>
      <w:r w:rsidR="00E06BF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построенная на диагностической основе, обеспечивает качественную подготовку детей к школе</w:t>
      </w:r>
      <w:r w:rsidR="00767A30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A30" w:rsidRPr="009D0144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обеспечении качественной подготовки детей к школе необходимо:</w:t>
      </w:r>
    </w:p>
    <w:p w:rsidR="00767A30" w:rsidRPr="009D0144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совместную работу в рамках преемственности между ДОУ и школой, уделить внимание при подготовке обучению грамоте. </w:t>
      </w:r>
    </w:p>
    <w:p w:rsidR="00767A30" w:rsidRPr="00115163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7. Охрана жизни и здоровья детей</w:t>
      </w:r>
    </w:p>
    <w:p w:rsidR="00767A30" w:rsidRPr="00115163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Медицинское обслуживание</w:t>
      </w:r>
    </w:p>
    <w:p w:rsidR="00767A30" w:rsidRPr="009D0144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медицинской документации соответствует номенклатуре дел ДОУ. Оформление и ведение документации своевременное, соблюдаются требования по проведению</w:t>
      </w:r>
      <w:r w:rsidR="00E06BF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 и противоэпидемиологических мероприятий. В случае возникновения инфекционных заболеваний проводятся карантинные мероприятия: изоляция групп, строгий фильтр, помещение, пос</w:t>
      </w:r>
      <w:r w:rsidR="00E06BF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и игрушки обрабатываю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дезрастворами</w:t>
      </w:r>
      <w:proofErr w:type="spellEnd"/>
    </w:p>
    <w:p w:rsidR="00767A30" w:rsidRPr="00115163" w:rsidRDefault="00E06BFD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Анализ заболеваемости</w:t>
      </w:r>
    </w:p>
    <w:p w:rsidR="00E06BFD" w:rsidRPr="00115163" w:rsidRDefault="00E06BFD" w:rsidP="00115163">
      <w:pPr>
        <w:spacing w:after="0" w:line="360" w:lineRule="auto"/>
        <w:ind w:left="-142" w:right="-143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Комплексная оценка состояния здоровья и заболеваемости детей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6BFD" w:rsidRPr="009D0144" w:rsidTr="00115163">
        <w:tc>
          <w:tcPr>
            <w:tcW w:w="2392" w:type="dxa"/>
            <w:vMerge w:val="restart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179" w:type="dxa"/>
            <w:gridSpan w:val="3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06BFD" w:rsidRPr="009D0144" w:rsidTr="00115163">
        <w:tc>
          <w:tcPr>
            <w:tcW w:w="2392" w:type="dxa"/>
            <w:vMerge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ОРЗ, ОРВИ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заболевания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Отит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Подлежало 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осмотру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446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Осмотрено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Плоскостопие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Пониженное зрение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осанки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здоровья: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Диспансерная группа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Физкультурная группа:</w:t>
            </w:r>
          </w:p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06BFD"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сновная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освобождено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не </w:t>
            </w:r>
            <w:proofErr w:type="gram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болевших</w:t>
            </w:r>
            <w:proofErr w:type="gramEnd"/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здоровья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E06BFD" w:rsidRPr="009D0144" w:rsidRDefault="003511F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Положительными моментами в решении проблемы сохранения и укрепления здоровья дошкольников являлись уменьшение инфекционных заболеваний, увеличение индекса здоровья.</w:t>
      </w:r>
    </w:p>
    <w:p w:rsidR="003511F0" w:rsidRPr="009D0144" w:rsidRDefault="00B27E7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данных свидетельствует об эффективности проводимых в саду мероприятий. В период, связанный с  повышенной заболеваемостью ОРВИ проводится курс профилактических мероприятий, направленных на уменьшение количества детей с простудными заболеваниями. Это прием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витаминов, витаминизация третьего блюда, использование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оксалиновой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мази, чесночные ингаляции, закаливающие процедуры. </w:t>
      </w:r>
    </w:p>
    <w:p w:rsidR="00B27E7B" w:rsidRPr="009D0144" w:rsidRDefault="00B27E7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Согласованность работы медицинского работника, инструктора по ФИЗО и воспитателей помогает построить четкую картину о состоянии здоровья и физическом развитии каждого ребенка, что позволяет объективно строить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процесс.</w:t>
      </w:r>
    </w:p>
    <w:p w:rsidR="00B27E7B" w:rsidRPr="00115163" w:rsidRDefault="00B27E7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Анализ организации питания</w:t>
      </w:r>
    </w:p>
    <w:p w:rsidR="00431D88" w:rsidRPr="009D0144" w:rsidRDefault="00431D88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работает по двадцатидневному меню. Все блюда готовятся</w:t>
      </w:r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по технологическим картам, вовремя заполняются журналы бракеража сырой и готовой продукции. Санитарное состояние пищеблока в</w:t>
      </w:r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и во втором корпусе нахо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удовлетворительном состоянии.</w:t>
      </w:r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ищеблок первого корпуса после капитального ремонта</w:t>
      </w:r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готовой пищи </w:t>
      </w:r>
      <w:proofErr w:type="gramStart"/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приемочного контроля </w:t>
      </w:r>
      <w:proofErr w:type="spellStart"/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составе повара. Представителя администрации и медицинского работника. После приготовления пищи отбирается суточная проба готовой продукции. </w:t>
      </w:r>
    </w:p>
    <w:p w:rsidR="00B1758B" w:rsidRPr="009D0144" w:rsidRDefault="00B1758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пищевых продуктов осуществляется при наличии документов, подтверждающих их качество и безопасность, маркировочные ярлыки сохраняются до реализации продукции.</w:t>
      </w:r>
    </w:p>
    <w:p w:rsidR="00B1758B" w:rsidRPr="009D0144" w:rsidRDefault="00B1758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 хранятся в соответствии с условиями хранения и сроками годности.</w:t>
      </w:r>
    </w:p>
    <w:p w:rsidR="00B1758B" w:rsidRPr="009D0144" w:rsidRDefault="00B1758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аходяща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яся в группах посуда изготовлена из фар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ора, а столовые приборы-из нержавеющей стали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появлении трещин и сколов посуда изымается и меняется на </w:t>
      </w:r>
      <w:proofErr w:type="gramStart"/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597" w:rsidRPr="009D0144" w:rsidRDefault="00772597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персонала предусмотрена отдельная промаркированная посуда.</w:t>
      </w:r>
    </w:p>
    <w:p w:rsidR="00772597" w:rsidRPr="00115163" w:rsidRDefault="00772597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7.4. Анализ работы </w:t>
      </w:r>
      <w:proofErr w:type="gramStart"/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ТБ, ПБ, ГО ЧС</w:t>
      </w:r>
    </w:p>
    <w:p w:rsidR="00772597" w:rsidRPr="009D0144" w:rsidRDefault="00772597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и техники безопасности осуществляется согласно нормативных документов и санитарных правил.</w:t>
      </w:r>
    </w:p>
    <w:p w:rsidR="00772597" w:rsidRPr="009D0144" w:rsidRDefault="00772597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всех участников образовательного процесса определяется несколькими направлениями: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охраны труда и техники безопасности работников ДОУ;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охраны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жижни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здоровья детей;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безопасность;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ликвидация ЧС;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безопасность</w:t>
      </w:r>
    </w:p>
    <w:p w:rsidR="00772597" w:rsidRPr="009D0144" w:rsidRDefault="00772597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ТБ, ПБ и предупреждению ЧС планируется, разработаны планы мероприятий. Занятия и оформление актов по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ипх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проводится в соответствии с планом. </w:t>
      </w:r>
    </w:p>
    <w:p w:rsidR="00772597" w:rsidRPr="00115163" w:rsidRDefault="00772597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8. Состояние материально-технической базы.</w:t>
      </w:r>
    </w:p>
    <w:p w:rsidR="00732AC0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732AC0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территория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732AC0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сположенные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проезд Геологоразведчиков 1, корпус 1</w:t>
      </w:r>
      <w:r w:rsidR="00732AC0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капитального ремонта. </w:t>
      </w:r>
    </w:p>
    <w:p w:rsidR="00732AC0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группы  МАДОУ  детского сада  изолированы,  имеют специальные комнаты и обеспечены соответствующей возрасту мебелью, оснащены твердым и мягким инвентарем, учебными пособиями.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 в каждой возрастной группе силами воспитателей создавалась и поддерживалась предметно-развивающая среда для самостоятельного активного целенаправленного действия каждого ребёнка во всех видах деятельности. </w:t>
      </w:r>
      <w:r w:rsidRPr="009D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группы оснащены  мягкой детской мебелью и игровыми стенками, младшие группы – столами для игр с песком и водой.  В достаточном количестве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оснащены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игровой мебелью.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имеет участок для прогулок с необходимым оборудованием.   </w:t>
      </w:r>
    </w:p>
    <w:p w:rsidR="00732AC0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32AC0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корпуса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оборудованная спортивная площадка для проведения физкультурных занятий, эстафет, спортивных игр. Прогулочные участки оборудованы малыми архитектурными формами и соответствуют развитию игровой и физической деятельности. </w:t>
      </w:r>
    </w:p>
    <w:p w:rsidR="00772597" w:rsidRPr="009D0144" w:rsidRDefault="00732AC0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обоих зданиях имею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 необходимое оборудование: видео- и аудиотехнику, детские музыкальные инструмент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костюмы для детей и взрослых, компьютеры, проекторы.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логопедическом кабинете имеется </w:t>
      </w:r>
      <w:r w:rsidR="00732AC0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телевизор,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зеркало, лампа, детская мебель для проведения занятий, магнитная доска и дидактический материал.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 детского сада соответствуют требованиям и нормам пожарной, санитарно-гигиенической безопасности, эпидемическому режиму.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выполняет информационную и обучающую функцию. Методическая литература изучается и  анализируется педагогами ДОУ и внедряется в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-образовательную работу с учетом индивидуальных особенностей детей и условий. В целом детский сад обеспечен необходимым оборудованием и инвентарем.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 блок осуществляет профилактическую работу с детьми по ОРВИ, витаминизацию, контролирующую функцию по соблюдению санитарно-гигиенических условий, двигательной активности в организованной деятельности детей  и в режиме дня.  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и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медико-социальные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пребывания в детском саду способствуют физическому развитию детей, охране и укреплению их здоровья.  </w:t>
      </w:r>
    </w:p>
    <w:p w:rsidR="00732AC0" w:rsidRPr="00115163" w:rsidRDefault="00732AC0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9. Административно-хозяйственная деятельность.</w:t>
      </w:r>
    </w:p>
    <w:p w:rsidR="00732AC0" w:rsidRPr="009D0144" w:rsidRDefault="00732AC0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по улучшению и укреплению материально-технической базы проведены в соответствии с годовым планом. Корпус № 1 открыт после капитального ремонта</w:t>
      </w:r>
    </w:p>
    <w:p w:rsidR="00732AC0" w:rsidRPr="00115163" w:rsidRDefault="00343927" w:rsidP="00115163">
      <w:pPr>
        <w:pStyle w:val="a3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10. </w:t>
      </w:r>
      <w:r w:rsidR="00732AC0"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Основные выводы. Цель и задачи на новый учебный год.</w:t>
      </w:r>
    </w:p>
    <w:p w:rsidR="00732AC0" w:rsidRPr="009D0144" w:rsidRDefault="00732AC0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педагогической деятельности </w:t>
      </w:r>
      <w:r w:rsidR="0034392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следующие выводы: </w:t>
      </w:r>
    </w:p>
    <w:p w:rsidR="00343927" w:rsidRPr="009D0144" w:rsidRDefault="00343927" w:rsidP="00115163">
      <w:pPr>
        <w:pStyle w:val="a3"/>
        <w:numPr>
          <w:ilvl w:val="0"/>
          <w:numId w:val="13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воспитанников по образовательной программе имеет позитивные изменения по сравнению с прошлым годом. Наибольшие затруднения вызывает речевое направление</w:t>
      </w:r>
    </w:p>
    <w:p w:rsidR="00343927" w:rsidRPr="009D0144" w:rsidRDefault="00343927" w:rsidP="00115163">
      <w:pPr>
        <w:pStyle w:val="a3"/>
        <w:numPr>
          <w:ilvl w:val="0"/>
          <w:numId w:val="13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сотрудники детского сада работали по решению задач речевого и физического направлений, взаимодействуя с родителями воспитанников</w:t>
      </w:r>
    </w:p>
    <w:p w:rsidR="00343927" w:rsidRPr="009D0144" w:rsidRDefault="00343927" w:rsidP="00115163">
      <w:pPr>
        <w:spacing w:after="0" w:line="360" w:lineRule="auto"/>
        <w:ind w:left="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работы наблюдались и негативные тенденции:</w:t>
      </w:r>
    </w:p>
    <w:p w:rsidR="00343927" w:rsidRPr="009D0144" w:rsidRDefault="00343927" w:rsidP="00115163">
      <w:pPr>
        <w:pStyle w:val="a3"/>
        <w:numPr>
          <w:ilvl w:val="0"/>
          <w:numId w:val="14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мониторинга выяснилось, что недостаточно отработано взаимодействие с семьей в вопросах речевого развития</w:t>
      </w:r>
    </w:p>
    <w:p w:rsidR="00343927" w:rsidRPr="009D0144" w:rsidRDefault="00343927" w:rsidP="00115163">
      <w:pPr>
        <w:pStyle w:val="a3"/>
        <w:numPr>
          <w:ilvl w:val="0"/>
          <w:numId w:val="14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педагоги активно включаются в деятельность детского сада (слабая подготовка к конкурсам, избегание участия в мероприятиях и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3927" w:rsidRPr="009D0144" w:rsidRDefault="00343927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этих тенденций даны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рекомендации:</w:t>
      </w:r>
    </w:p>
    <w:p w:rsidR="00343927" w:rsidRPr="009D0144" w:rsidRDefault="00343927" w:rsidP="00115163">
      <w:pPr>
        <w:pStyle w:val="a3"/>
        <w:numPr>
          <w:ilvl w:val="0"/>
          <w:numId w:val="15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работы с родителями</w:t>
      </w:r>
    </w:p>
    <w:p w:rsidR="00343927" w:rsidRPr="009D0144" w:rsidRDefault="00343927" w:rsidP="00115163">
      <w:pPr>
        <w:pStyle w:val="a3"/>
        <w:numPr>
          <w:ilvl w:val="0"/>
          <w:numId w:val="15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активизировать педагогов, не проявляющих инициативу</w:t>
      </w:r>
      <w:r w:rsidR="009D0144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выполнять свою работу путем усиления контроля со стороны администрации</w:t>
      </w:r>
    </w:p>
    <w:p w:rsidR="009D0144" w:rsidRPr="009D0144" w:rsidRDefault="009D0144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на итоговом педсовете проделанную работу по реализации годовых задач, учитывая положительные и негативные тенденции этого года, в следующем учебном году коллектив ставит перед собой следующие цель и задачи:</w:t>
      </w:r>
    </w:p>
    <w:p w:rsidR="009D0144" w:rsidRPr="009D0144" w:rsidRDefault="009D0144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построение работы ДОУ в соответствии с ФГОС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и психически здоровой, социально-адаптированной личности, способной в соответствии с возможностями своего психофизического развития к целостному восприятию мира</w:t>
      </w:r>
    </w:p>
    <w:p w:rsidR="009D0144" w:rsidRPr="00115163" w:rsidRDefault="009D0144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D0144" w:rsidRPr="009D0144" w:rsidRDefault="009D0144" w:rsidP="00115163">
      <w:pPr>
        <w:pStyle w:val="a3"/>
        <w:numPr>
          <w:ilvl w:val="0"/>
          <w:numId w:val="16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двигательной активности в режиме дня</w:t>
      </w:r>
    </w:p>
    <w:p w:rsidR="009D0144" w:rsidRPr="009D0144" w:rsidRDefault="009D0144" w:rsidP="00115163">
      <w:pPr>
        <w:pStyle w:val="a3"/>
        <w:numPr>
          <w:ilvl w:val="0"/>
          <w:numId w:val="16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эффективных методов и приемов в развитии речи детей</w:t>
      </w:r>
    </w:p>
    <w:sectPr w:rsidR="009D0144" w:rsidRPr="009D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53F"/>
    <w:multiLevelType w:val="hybridMultilevel"/>
    <w:tmpl w:val="7264076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8604B33"/>
    <w:multiLevelType w:val="hybridMultilevel"/>
    <w:tmpl w:val="518600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B6F7A82"/>
    <w:multiLevelType w:val="hybridMultilevel"/>
    <w:tmpl w:val="63DC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18E8"/>
    <w:multiLevelType w:val="hybridMultilevel"/>
    <w:tmpl w:val="4878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2A14"/>
    <w:multiLevelType w:val="hybridMultilevel"/>
    <w:tmpl w:val="06A2B49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47EA0FFF"/>
    <w:multiLevelType w:val="hybridMultilevel"/>
    <w:tmpl w:val="8474E522"/>
    <w:lvl w:ilvl="0" w:tplc="96B07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E7FA1"/>
    <w:multiLevelType w:val="hybridMultilevel"/>
    <w:tmpl w:val="28409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6932B8"/>
    <w:multiLevelType w:val="hybridMultilevel"/>
    <w:tmpl w:val="7F10EB20"/>
    <w:lvl w:ilvl="0" w:tplc="ED36D52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8">
    <w:nsid w:val="5D7C2785"/>
    <w:multiLevelType w:val="hybridMultilevel"/>
    <w:tmpl w:val="9C783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604F7"/>
    <w:multiLevelType w:val="hybridMultilevel"/>
    <w:tmpl w:val="4F4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63A8F"/>
    <w:multiLevelType w:val="hybridMultilevel"/>
    <w:tmpl w:val="BA32A4EE"/>
    <w:lvl w:ilvl="0" w:tplc="4B8A3D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65884"/>
    <w:multiLevelType w:val="multilevel"/>
    <w:tmpl w:val="08F281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6417516"/>
    <w:multiLevelType w:val="hybridMultilevel"/>
    <w:tmpl w:val="32428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F1168"/>
    <w:multiLevelType w:val="multilevel"/>
    <w:tmpl w:val="D4B81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C0"/>
    <w:rsid w:val="00113375"/>
    <w:rsid w:val="00115163"/>
    <w:rsid w:val="001B4F84"/>
    <w:rsid w:val="001D5322"/>
    <w:rsid w:val="00227032"/>
    <w:rsid w:val="002E1B11"/>
    <w:rsid w:val="002F3B4C"/>
    <w:rsid w:val="00322F5A"/>
    <w:rsid w:val="00343927"/>
    <w:rsid w:val="003511F0"/>
    <w:rsid w:val="00431D88"/>
    <w:rsid w:val="004509C0"/>
    <w:rsid w:val="0059385B"/>
    <w:rsid w:val="00617C3E"/>
    <w:rsid w:val="006E556A"/>
    <w:rsid w:val="00732AC0"/>
    <w:rsid w:val="00767A30"/>
    <w:rsid w:val="00772597"/>
    <w:rsid w:val="007C1041"/>
    <w:rsid w:val="008256BB"/>
    <w:rsid w:val="00846D9A"/>
    <w:rsid w:val="009216EF"/>
    <w:rsid w:val="009D0144"/>
    <w:rsid w:val="009E1B0B"/>
    <w:rsid w:val="00A47641"/>
    <w:rsid w:val="00A57BD8"/>
    <w:rsid w:val="00B1758B"/>
    <w:rsid w:val="00B27E7B"/>
    <w:rsid w:val="00B64186"/>
    <w:rsid w:val="00BE4995"/>
    <w:rsid w:val="00C06582"/>
    <w:rsid w:val="00C9638E"/>
    <w:rsid w:val="00CF5C5A"/>
    <w:rsid w:val="00D47BC5"/>
    <w:rsid w:val="00E06BFD"/>
    <w:rsid w:val="00E67C9F"/>
    <w:rsid w:val="00E9297D"/>
    <w:rsid w:val="00ED5C9F"/>
    <w:rsid w:val="00E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C0"/>
    <w:pPr>
      <w:ind w:left="720"/>
      <w:contextualSpacing/>
    </w:pPr>
  </w:style>
  <w:style w:type="table" w:styleId="a4">
    <w:name w:val="Table Grid"/>
    <w:basedOn w:val="a1"/>
    <w:uiPriority w:val="59"/>
    <w:rsid w:val="0061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C0"/>
    <w:pPr>
      <w:ind w:left="720"/>
      <w:contextualSpacing/>
    </w:pPr>
  </w:style>
  <w:style w:type="table" w:styleId="a4">
    <w:name w:val="Table Grid"/>
    <w:basedOn w:val="a1"/>
    <w:uiPriority w:val="59"/>
    <w:rsid w:val="0061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45DB-BE25-4E34-B67D-3208A79C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2014-10-21T02:14:00Z</cp:lastPrinted>
  <dcterms:created xsi:type="dcterms:W3CDTF">2014-09-02T10:29:00Z</dcterms:created>
  <dcterms:modified xsi:type="dcterms:W3CDTF">2014-10-21T02:23:00Z</dcterms:modified>
</cp:coreProperties>
</file>